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3B32B408" w:rsidR="00124D3F" w:rsidRPr="00124D3F" w:rsidRDefault="00516812" w:rsidP="00124D3F">
      <w:pPr>
        <w:pStyle w:val="Subtitle"/>
      </w:pPr>
      <w:r>
        <w:t>System &amp; Services Acquisition</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218BBEA5" w14:textId="77777777" w:rsidR="000E4CDF" w:rsidRPr="002317F3" w:rsidRDefault="000E4CDF" w:rsidP="000E4CDF">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5ACE16F6" w:rsidR="00124D3F" w:rsidRPr="002B4D88" w:rsidRDefault="000E4CDF"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405832B0" w:rsidR="00124D3F" w:rsidRPr="002B4D88" w:rsidRDefault="00124D3F" w:rsidP="002B4D88">
            <w:pPr>
              <w:pStyle w:val="TableBody"/>
            </w:pPr>
            <w:r w:rsidRPr="002B4D88">
              <w:t xml:space="preserve">Published </w:t>
            </w:r>
            <w:r w:rsidR="00516812">
              <w:t>SA</w:t>
            </w:r>
            <w:r w:rsidRPr="002B4D88">
              <w:t xml:space="preserve"> Policy</w:t>
            </w:r>
          </w:p>
        </w:tc>
        <w:tc>
          <w:tcPr>
            <w:tcW w:w="1851" w:type="dxa"/>
          </w:tcPr>
          <w:p w14:paraId="29B2D09D" w14:textId="4CD0DD93" w:rsidR="00124D3F" w:rsidRPr="002B4D88" w:rsidRDefault="00124D3F" w:rsidP="002B4D88">
            <w:pPr>
              <w:pStyle w:val="TableBody"/>
            </w:pPr>
            <w:r w:rsidRPr="002B4D88">
              <w:t xml:space="preserve">Noah Brown, </w:t>
            </w:r>
            <w:r w:rsidR="000E4CDF">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01FC79BE" w14:textId="0D35636C" w:rsidR="00516812"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4235" w:history="1">
            <w:r w:rsidR="00516812" w:rsidRPr="00FD4207">
              <w:rPr>
                <w:rStyle w:val="Hyperlink"/>
              </w:rPr>
              <w:t>1</w:t>
            </w:r>
            <w:r w:rsidR="00516812">
              <w:rPr>
                <w:rFonts w:eastAsiaTheme="minorEastAsia" w:cstheme="minorBidi"/>
                <w:bCs w:val="0"/>
                <w:color w:val="auto"/>
                <w:szCs w:val="22"/>
              </w:rPr>
              <w:tab/>
            </w:r>
            <w:r w:rsidR="00516812" w:rsidRPr="00FD4207">
              <w:rPr>
                <w:rStyle w:val="Hyperlink"/>
              </w:rPr>
              <w:t>Introduction</w:t>
            </w:r>
            <w:r w:rsidR="00516812">
              <w:rPr>
                <w:webHidden/>
              </w:rPr>
              <w:tab/>
            </w:r>
            <w:r w:rsidR="00516812">
              <w:rPr>
                <w:webHidden/>
              </w:rPr>
              <w:fldChar w:fldCharType="begin"/>
            </w:r>
            <w:r w:rsidR="00516812">
              <w:rPr>
                <w:webHidden/>
              </w:rPr>
              <w:instrText xml:space="preserve"> PAGEREF _Toc68594235 \h </w:instrText>
            </w:r>
            <w:r w:rsidR="00516812">
              <w:rPr>
                <w:webHidden/>
              </w:rPr>
            </w:r>
            <w:r w:rsidR="00516812">
              <w:rPr>
                <w:webHidden/>
              </w:rPr>
              <w:fldChar w:fldCharType="separate"/>
            </w:r>
            <w:r w:rsidR="00516812">
              <w:rPr>
                <w:webHidden/>
              </w:rPr>
              <w:t>1</w:t>
            </w:r>
            <w:r w:rsidR="00516812">
              <w:rPr>
                <w:webHidden/>
              </w:rPr>
              <w:fldChar w:fldCharType="end"/>
            </w:r>
          </w:hyperlink>
        </w:p>
        <w:p w14:paraId="4DD72EE9" w14:textId="0A859311" w:rsidR="00516812" w:rsidRDefault="00156972">
          <w:pPr>
            <w:pStyle w:val="TOC1"/>
            <w:rPr>
              <w:rFonts w:eastAsiaTheme="minorEastAsia" w:cstheme="minorBidi"/>
              <w:bCs w:val="0"/>
              <w:color w:val="auto"/>
              <w:szCs w:val="22"/>
            </w:rPr>
          </w:pPr>
          <w:hyperlink w:anchor="_Toc68594236" w:history="1">
            <w:r w:rsidR="00516812" w:rsidRPr="00FD4207">
              <w:rPr>
                <w:rStyle w:val="Hyperlink"/>
              </w:rPr>
              <w:t>2</w:t>
            </w:r>
            <w:r w:rsidR="00516812">
              <w:rPr>
                <w:rFonts w:eastAsiaTheme="minorEastAsia" w:cstheme="minorBidi"/>
                <w:bCs w:val="0"/>
                <w:color w:val="auto"/>
                <w:szCs w:val="22"/>
              </w:rPr>
              <w:tab/>
            </w:r>
            <w:r w:rsidR="00516812" w:rsidRPr="00FD4207">
              <w:rPr>
                <w:rStyle w:val="Hyperlink"/>
              </w:rPr>
              <w:t>Purpose</w:t>
            </w:r>
            <w:r w:rsidR="00516812">
              <w:rPr>
                <w:webHidden/>
              </w:rPr>
              <w:tab/>
            </w:r>
            <w:r w:rsidR="00516812">
              <w:rPr>
                <w:webHidden/>
              </w:rPr>
              <w:fldChar w:fldCharType="begin"/>
            </w:r>
            <w:r w:rsidR="00516812">
              <w:rPr>
                <w:webHidden/>
              </w:rPr>
              <w:instrText xml:space="preserve"> PAGEREF _Toc68594236 \h </w:instrText>
            </w:r>
            <w:r w:rsidR="00516812">
              <w:rPr>
                <w:webHidden/>
              </w:rPr>
            </w:r>
            <w:r w:rsidR="00516812">
              <w:rPr>
                <w:webHidden/>
              </w:rPr>
              <w:fldChar w:fldCharType="separate"/>
            </w:r>
            <w:r w:rsidR="00516812">
              <w:rPr>
                <w:webHidden/>
              </w:rPr>
              <w:t>1</w:t>
            </w:r>
            <w:r w:rsidR="00516812">
              <w:rPr>
                <w:webHidden/>
              </w:rPr>
              <w:fldChar w:fldCharType="end"/>
            </w:r>
          </w:hyperlink>
        </w:p>
        <w:p w14:paraId="532F8606" w14:textId="796FA2B8" w:rsidR="00516812" w:rsidRDefault="00156972">
          <w:pPr>
            <w:pStyle w:val="TOC1"/>
            <w:rPr>
              <w:rFonts w:eastAsiaTheme="minorEastAsia" w:cstheme="minorBidi"/>
              <w:bCs w:val="0"/>
              <w:color w:val="auto"/>
              <w:szCs w:val="22"/>
            </w:rPr>
          </w:pPr>
          <w:hyperlink w:anchor="_Toc68594237" w:history="1">
            <w:r w:rsidR="00516812" w:rsidRPr="00FD4207">
              <w:rPr>
                <w:rStyle w:val="Hyperlink"/>
              </w:rPr>
              <w:t>3</w:t>
            </w:r>
            <w:r w:rsidR="00516812">
              <w:rPr>
                <w:rFonts w:eastAsiaTheme="minorEastAsia" w:cstheme="minorBidi"/>
                <w:bCs w:val="0"/>
                <w:color w:val="auto"/>
                <w:szCs w:val="22"/>
              </w:rPr>
              <w:tab/>
            </w:r>
            <w:r w:rsidR="00516812" w:rsidRPr="00FD4207">
              <w:rPr>
                <w:rStyle w:val="Hyperlink"/>
              </w:rPr>
              <w:t>Scope</w:t>
            </w:r>
            <w:r w:rsidR="00516812">
              <w:rPr>
                <w:webHidden/>
              </w:rPr>
              <w:tab/>
            </w:r>
            <w:r w:rsidR="00516812">
              <w:rPr>
                <w:webHidden/>
              </w:rPr>
              <w:fldChar w:fldCharType="begin"/>
            </w:r>
            <w:r w:rsidR="00516812">
              <w:rPr>
                <w:webHidden/>
              </w:rPr>
              <w:instrText xml:space="preserve"> PAGEREF _Toc68594237 \h </w:instrText>
            </w:r>
            <w:r w:rsidR="00516812">
              <w:rPr>
                <w:webHidden/>
              </w:rPr>
            </w:r>
            <w:r w:rsidR="00516812">
              <w:rPr>
                <w:webHidden/>
              </w:rPr>
              <w:fldChar w:fldCharType="separate"/>
            </w:r>
            <w:r w:rsidR="00516812">
              <w:rPr>
                <w:webHidden/>
              </w:rPr>
              <w:t>1</w:t>
            </w:r>
            <w:r w:rsidR="00516812">
              <w:rPr>
                <w:webHidden/>
              </w:rPr>
              <w:fldChar w:fldCharType="end"/>
            </w:r>
          </w:hyperlink>
        </w:p>
        <w:p w14:paraId="61357BCE" w14:textId="32BD187B" w:rsidR="00516812" w:rsidRDefault="00156972">
          <w:pPr>
            <w:pStyle w:val="TOC1"/>
            <w:rPr>
              <w:rFonts w:eastAsiaTheme="minorEastAsia" w:cstheme="minorBidi"/>
              <w:bCs w:val="0"/>
              <w:color w:val="auto"/>
              <w:szCs w:val="22"/>
            </w:rPr>
          </w:pPr>
          <w:hyperlink w:anchor="_Toc68594238" w:history="1">
            <w:r w:rsidR="00516812" w:rsidRPr="00FD4207">
              <w:rPr>
                <w:rStyle w:val="Hyperlink"/>
              </w:rPr>
              <w:t>4</w:t>
            </w:r>
            <w:r w:rsidR="00516812">
              <w:rPr>
                <w:rFonts w:eastAsiaTheme="minorEastAsia" w:cstheme="minorBidi"/>
                <w:bCs w:val="0"/>
                <w:color w:val="auto"/>
                <w:szCs w:val="22"/>
              </w:rPr>
              <w:tab/>
            </w:r>
            <w:r w:rsidR="00516812" w:rsidRPr="00FD4207">
              <w:rPr>
                <w:rStyle w:val="Hyperlink"/>
              </w:rPr>
              <w:t>Roles and Responsibilities</w:t>
            </w:r>
            <w:r w:rsidR="00516812">
              <w:rPr>
                <w:webHidden/>
              </w:rPr>
              <w:tab/>
            </w:r>
            <w:r w:rsidR="00516812">
              <w:rPr>
                <w:webHidden/>
              </w:rPr>
              <w:fldChar w:fldCharType="begin"/>
            </w:r>
            <w:r w:rsidR="00516812">
              <w:rPr>
                <w:webHidden/>
              </w:rPr>
              <w:instrText xml:space="preserve"> PAGEREF _Toc68594238 \h </w:instrText>
            </w:r>
            <w:r w:rsidR="00516812">
              <w:rPr>
                <w:webHidden/>
              </w:rPr>
            </w:r>
            <w:r w:rsidR="00516812">
              <w:rPr>
                <w:webHidden/>
              </w:rPr>
              <w:fldChar w:fldCharType="separate"/>
            </w:r>
            <w:r w:rsidR="00516812">
              <w:rPr>
                <w:webHidden/>
              </w:rPr>
              <w:t>1</w:t>
            </w:r>
            <w:r w:rsidR="00516812">
              <w:rPr>
                <w:webHidden/>
              </w:rPr>
              <w:fldChar w:fldCharType="end"/>
            </w:r>
          </w:hyperlink>
        </w:p>
        <w:p w14:paraId="5BDB6FB1" w14:textId="49A8C649" w:rsidR="00516812" w:rsidRDefault="00156972">
          <w:pPr>
            <w:pStyle w:val="TOC1"/>
            <w:rPr>
              <w:rFonts w:eastAsiaTheme="minorEastAsia" w:cstheme="minorBidi"/>
              <w:bCs w:val="0"/>
              <w:color w:val="auto"/>
              <w:szCs w:val="22"/>
            </w:rPr>
          </w:pPr>
          <w:hyperlink w:anchor="_Toc68594239" w:history="1">
            <w:r w:rsidR="00516812" w:rsidRPr="00FD4207">
              <w:rPr>
                <w:rStyle w:val="Hyperlink"/>
              </w:rPr>
              <w:t>5</w:t>
            </w:r>
            <w:r w:rsidR="00516812">
              <w:rPr>
                <w:rFonts w:eastAsiaTheme="minorEastAsia" w:cstheme="minorBidi"/>
                <w:bCs w:val="0"/>
                <w:color w:val="auto"/>
                <w:szCs w:val="22"/>
              </w:rPr>
              <w:tab/>
            </w:r>
            <w:r w:rsidR="00516812" w:rsidRPr="00FD4207">
              <w:rPr>
                <w:rStyle w:val="Hyperlink"/>
              </w:rPr>
              <w:t>Management Commitment</w:t>
            </w:r>
            <w:r w:rsidR="00516812">
              <w:rPr>
                <w:webHidden/>
              </w:rPr>
              <w:tab/>
            </w:r>
            <w:r w:rsidR="00516812">
              <w:rPr>
                <w:webHidden/>
              </w:rPr>
              <w:fldChar w:fldCharType="begin"/>
            </w:r>
            <w:r w:rsidR="00516812">
              <w:rPr>
                <w:webHidden/>
              </w:rPr>
              <w:instrText xml:space="preserve"> PAGEREF _Toc68594239 \h </w:instrText>
            </w:r>
            <w:r w:rsidR="00516812">
              <w:rPr>
                <w:webHidden/>
              </w:rPr>
            </w:r>
            <w:r w:rsidR="00516812">
              <w:rPr>
                <w:webHidden/>
              </w:rPr>
              <w:fldChar w:fldCharType="separate"/>
            </w:r>
            <w:r w:rsidR="00516812">
              <w:rPr>
                <w:webHidden/>
              </w:rPr>
              <w:t>2</w:t>
            </w:r>
            <w:r w:rsidR="00516812">
              <w:rPr>
                <w:webHidden/>
              </w:rPr>
              <w:fldChar w:fldCharType="end"/>
            </w:r>
          </w:hyperlink>
        </w:p>
        <w:p w14:paraId="0C58BBAF" w14:textId="714DB9A2" w:rsidR="00516812" w:rsidRDefault="00156972">
          <w:pPr>
            <w:pStyle w:val="TOC1"/>
            <w:rPr>
              <w:rFonts w:eastAsiaTheme="minorEastAsia" w:cstheme="minorBidi"/>
              <w:bCs w:val="0"/>
              <w:color w:val="auto"/>
              <w:szCs w:val="22"/>
            </w:rPr>
          </w:pPr>
          <w:hyperlink w:anchor="_Toc68594240" w:history="1">
            <w:r w:rsidR="00516812" w:rsidRPr="00FD4207">
              <w:rPr>
                <w:rStyle w:val="Hyperlink"/>
              </w:rPr>
              <w:t>6</w:t>
            </w:r>
            <w:r w:rsidR="00516812">
              <w:rPr>
                <w:rFonts w:eastAsiaTheme="minorEastAsia" w:cstheme="minorBidi"/>
                <w:bCs w:val="0"/>
                <w:color w:val="auto"/>
                <w:szCs w:val="22"/>
              </w:rPr>
              <w:tab/>
            </w:r>
            <w:r w:rsidR="00516812" w:rsidRPr="00FD4207">
              <w:rPr>
                <w:rStyle w:val="Hyperlink"/>
              </w:rPr>
              <w:t>Authority</w:t>
            </w:r>
            <w:r w:rsidR="00516812">
              <w:rPr>
                <w:webHidden/>
              </w:rPr>
              <w:tab/>
            </w:r>
            <w:r w:rsidR="00516812">
              <w:rPr>
                <w:webHidden/>
              </w:rPr>
              <w:fldChar w:fldCharType="begin"/>
            </w:r>
            <w:r w:rsidR="00516812">
              <w:rPr>
                <w:webHidden/>
              </w:rPr>
              <w:instrText xml:space="preserve"> PAGEREF _Toc68594240 \h </w:instrText>
            </w:r>
            <w:r w:rsidR="00516812">
              <w:rPr>
                <w:webHidden/>
              </w:rPr>
            </w:r>
            <w:r w:rsidR="00516812">
              <w:rPr>
                <w:webHidden/>
              </w:rPr>
              <w:fldChar w:fldCharType="separate"/>
            </w:r>
            <w:r w:rsidR="00516812">
              <w:rPr>
                <w:webHidden/>
              </w:rPr>
              <w:t>3</w:t>
            </w:r>
            <w:r w:rsidR="00516812">
              <w:rPr>
                <w:webHidden/>
              </w:rPr>
              <w:fldChar w:fldCharType="end"/>
            </w:r>
          </w:hyperlink>
        </w:p>
        <w:p w14:paraId="4324EF02" w14:textId="441BE2F4" w:rsidR="00516812" w:rsidRDefault="00156972">
          <w:pPr>
            <w:pStyle w:val="TOC1"/>
            <w:rPr>
              <w:rFonts w:eastAsiaTheme="minorEastAsia" w:cstheme="minorBidi"/>
              <w:bCs w:val="0"/>
              <w:color w:val="auto"/>
              <w:szCs w:val="22"/>
            </w:rPr>
          </w:pPr>
          <w:hyperlink w:anchor="_Toc68594241" w:history="1">
            <w:r w:rsidR="00516812" w:rsidRPr="00FD4207">
              <w:rPr>
                <w:rStyle w:val="Hyperlink"/>
              </w:rPr>
              <w:t>7</w:t>
            </w:r>
            <w:r w:rsidR="00516812">
              <w:rPr>
                <w:rFonts w:eastAsiaTheme="minorEastAsia" w:cstheme="minorBidi"/>
                <w:bCs w:val="0"/>
                <w:color w:val="auto"/>
                <w:szCs w:val="22"/>
              </w:rPr>
              <w:tab/>
            </w:r>
            <w:r w:rsidR="00516812" w:rsidRPr="00FD4207">
              <w:rPr>
                <w:rStyle w:val="Hyperlink"/>
              </w:rPr>
              <w:t>Compliance</w:t>
            </w:r>
            <w:r w:rsidR="00516812">
              <w:rPr>
                <w:webHidden/>
              </w:rPr>
              <w:tab/>
            </w:r>
            <w:r w:rsidR="00516812">
              <w:rPr>
                <w:webHidden/>
              </w:rPr>
              <w:fldChar w:fldCharType="begin"/>
            </w:r>
            <w:r w:rsidR="00516812">
              <w:rPr>
                <w:webHidden/>
              </w:rPr>
              <w:instrText xml:space="preserve"> PAGEREF _Toc68594241 \h </w:instrText>
            </w:r>
            <w:r w:rsidR="00516812">
              <w:rPr>
                <w:webHidden/>
              </w:rPr>
            </w:r>
            <w:r w:rsidR="00516812">
              <w:rPr>
                <w:webHidden/>
              </w:rPr>
              <w:fldChar w:fldCharType="separate"/>
            </w:r>
            <w:r w:rsidR="00516812">
              <w:rPr>
                <w:webHidden/>
              </w:rPr>
              <w:t>3</w:t>
            </w:r>
            <w:r w:rsidR="00516812">
              <w:rPr>
                <w:webHidden/>
              </w:rPr>
              <w:fldChar w:fldCharType="end"/>
            </w:r>
          </w:hyperlink>
        </w:p>
        <w:p w14:paraId="7AF1EFAC" w14:textId="46CF8A2A" w:rsidR="00516812" w:rsidRDefault="00156972">
          <w:pPr>
            <w:pStyle w:val="TOC1"/>
            <w:rPr>
              <w:rFonts w:eastAsiaTheme="minorEastAsia" w:cstheme="minorBidi"/>
              <w:bCs w:val="0"/>
              <w:color w:val="auto"/>
              <w:szCs w:val="22"/>
            </w:rPr>
          </w:pPr>
          <w:hyperlink w:anchor="_Toc68594242" w:history="1">
            <w:r w:rsidR="00516812" w:rsidRPr="00FD4207">
              <w:rPr>
                <w:rStyle w:val="Hyperlink"/>
              </w:rPr>
              <w:t>8</w:t>
            </w:r>
            <w:r w:rsidR="00516812">
              <w:rPr>
                <w:rFonts w:eastAsiaTheme="minorEastAsia" w:cstheme="minorBidi"/>
                <w:bCs w:val="0"/>
                <w:color w:val="auto"/>
                <w:szCs w:val="22"/>
              </w:rPr>
              <w:tab/>
            </w:r>
            <w:r w:rsidR="00516812" w:rsidRPr="00FD4207">
              <w:rPr>
                <w:rStyle w:val="Hyperlink"/>
              </w:rPr>
              <w:t>Policy Requirements</w:t>
            </w:r>
            <w:r w:rsidR="00516812">
              <w:rPr>
                <w:webHidden/>
              </w:rPr>
              <w:tab/>
            </w:r>
            <w:r w:rsidR="00516812">
              <w:rPr>
                <w:webHidden/>
              </w:rPr>
              <w:fldChar w:fldCharType="begin"/>
            </w:r>
            <w:r w:rsidR="00516812">
              <w:rPr>
                <w:webHidden/>
              </w:rPr>
              <w:instrText xml:space="preserve"> PAGEREF _Toc68594242 \h </w:instrText>
            </w:r>
            <w:r w:rsidR="00516812">
              <w:rPr>
                <w:webHidden/>
              </w:rPr>
            </w:r>
            <w:r w:rsidR="00516812">
              <w:rPr>
                <w:webHidden/>
              </w:rPr>
              <w:fldChar w:fldCharType="separate"/>
            </w:r>
            <w:r w:rsidR="00516812">
              <w:rPr>
                <w:webHidden/>
              </w:rPr>
              <w:t>4</w:t>
            </w:r>
            <w:r w:rsidR="00516812">
              <w:rPr>
                <w:webHidden/>
              </w:rPr>
              <w:fldChar w:fldCharType="end"/>
            </w:r>
          </w:hyperlink>
        </w:p>
        <w:p w14:paraId="2E84926C" w14:textId="1156C618" w:rsidR="00516812" w:rsidRDefault="00156972">
          <w:pPr>
            <w:pStyle w:val="TOC2"/>
            <w:rPr>
              <w:rFonts w:eastAsiaTheme="minorEastAsia" w:cstheme="minorBidi"/>
              <w:bCs w:val="0"/>
              <w:noProof/>
              <w:color w:val="auto"/>
            </w:rPr>
          </w:pPr>
          <w:hyperlink w:anchor="_Toc68594243" w:history="1">
            <w:r w:rsidR="00516812" w:rsidRPr="00FD4207">
              <w:rPr>
                <w:rStyle w:val="Hyperlink"/>
                <w:noProof/>
              </w:rPr>
              <w:t>8.1</w:t>
            </w:r>
            <w:r w:rsidR="00516812">
              <w:rPr>
                <w:rFonts w:eastAsiaTheme="minorEastAsia" w:cstheme="minorBidi"/>
                <w:bCs w:val="0"/>
                <w:noProof/>
                <w:color w:val="auto"/>
              </w:rPr>
              <w:tab/>
            </w:r>
            <w:r w:rsidR="00516812" w:rsidRPr="00FD4207">
              <w:rPr>
                <w:rStyle w:val="Hyperlink"/>
                <w:rFonts w:cs="Times New Roman"/>
                <w:noProof/>
              </w:rPr>
              <w:t>System and Services Acquisition</w:t>
            </w:r>
            <w:r w:rsidR="00516812" w:rsidRPr="00FD4207">
              <w:rPr>
                <w:rStyle w:val="Hyperlink"/>
                <w:noProof/>
              </w:rPr>
              <w:t xml:space="preserve"> Policies and Procedures</w:t>
            </w:r>
            <w:r w:rsidR="00516812">
              <w:rPr>
                <w:noProof/>
                <w:webHidden/>
              </w:rPr>
              <w:tab/>
            </w:r>
            <w:r w:rsidR="00516812">
              <w:rPr>
                <w:noProof/>
                <w:webHidden/>
              </w:rPr>
              <w:fldChar w:fldCharType="begin"/>
            </w:r>
            <w:r w:rsidR="00516812">
              <w:rPr>
                <w:noProof/>
                <w:webHidden/>
              </w:rPr>
              <w:instrText xml:space="preserve"> PAGEREF _Toc68594243 \h </w:instrText>
            </w:r>
            <w:r w:rsidR="00516812">
              <w:rPr>
                <w:noProof/>
                <w:webHidden/>
              </w:rPr>
            </w:r>
            <w:r w:rsidR="00516812">
              <w:rPr>
                <w:noProof/>
                <w:webHidden/>
              </w:rPr>
              <w:fldChar w:fldCharType="separate"/>
            </w:r>
            <w:r w:rsidR="00516812">
              <w:rPr>
                <w:noProof/>
                <w:webHidden/>
              </w:rPr>
              <w:t>4</w:t>
            </w:r>
            <w:r w:rsidR="00516812">
              <w:rPr>
                <w:noProof/>
                <w:webHidden/>
              </w:rPr>
              <w:fldChar w:fldCharType="end"/>
            </w:r>
          </w:hyperlink>
        </w:p>
        <w:p w14:paraId="2EF1F34E" w14:textId="24AF71E2" w:rsidR="00516812" w:rsidRDefault="00156972">
          <w:pPr>
            <w:pStyle w:val="TOC2"/>
            <w:rPr>
              <w:rFonts w:eastAsiaTheme="minorEastAsia" w:cstheme="minorBidi"/>
              <w:bCs w:val="0"/>
              <w:noProof/>
              <w:color w:val="auto"/>
            </w:rPr>
          </w:pPr>
          <w:hyperlink w:anchor="_Toc68594244" w:history="1">
            <w:r w:rsidR="00516812" w:rsidRPr="00FD4207">
              <w:rPr>
                <w:rStyle w:val="Hyperlink"/>
                <w:noProof/>
              </w:rPr>
              <w:t>8.2</w:t>
            </w:r>
            <w:r w:rsidR="00516812">
              <w:rPr>
                <w:rFonts w:eastAsiaTheme="minorEastAsia" w:cstheme="minorBidi"/>
                <w:bCs w:val="0"/>
                <w:noProof/>
                <w:color w:val="auto"/>
              </w:rPr>
              <w:tab/>
            </w:r>
            <w:r w:rsidR="00516812" w:rsidRPr="00FD4207">
              <w:rPr>
                <w:rStyle w:val="Hyperlink"/>
                <w:noProof/>
              </w:rPr>
              <w:t>Allocation of Resources</w:t>
            </w:r>
            <w:r w:rsidR="00516812">
              <w:rPr>
                <w:noProof/>
                <w:webHidden/>
              </w:rPr>
              <w:tab/>
            </w:r>
            <w:r w:rsidR="00516812">
              <w:rPr>
                <w:noProof/>
                <w:webHidden/>
              </w:rPr>
              <w:fldChar w:fldCharType="begin"/>
            </w:r>
            <w:r w:rsidR="00516812">
              <w:rPr>
                <w:noProof/>
                <w:webHidden/>
              </w:rPr>
              <w:instrText xml:space="preserve"> PAGEREF _Toc68594244 \h </w:instrText>
            </w:r>
            <w:r w:rsidR="00516812">
              <w:rPr>
                <w:noProof/>
                <w:webHidden/>
              </w:rPr>
            </w:r>
            <w:r w:rsidR="00516812">
              <w:rPr>
                <w:noProof/>
                <w:webHidden/>
              </w:rPr>
              <w:fldChar w:fldCharType="separate"/>
            </w:r>
            <w:r w:rsidR="00516812">
              <w:rPr>
                <w:noProof/>
                <w:webHidden/>
              </w:rPr>
              <w:t>4</w:t>
            </w:r>
            <w:r w:rsidR="00516812">
              <w:rPr>
                <w:noProof/>
                <w:webHidden/>
              </w:rPr>
              <w:fldChar w:fldCharType="end"/>
            </w:r>
          </w:hyperlink>
        </w:p>
        <w:p w14:paraId="130FC869" w14:textId="6F082747" w:rsidR="00516812" w:rsidRDefault="00156972">
          <w:pPr>
            <w:pStyle w:val="TOC2"/>
            <w:rPr>
              <w:rFonts w:eastAsiaTheme="minorEastAsia" w:cstheme="minorBidi"/>
              <w:bCs w:val="0"/>
              <w:noProof/>
              <w:color w:val="auto"/>
            </w:rPr>
          </w:pPr>
          <w:hyperlink w:anchor="_Toc68594245" w:history="1">
            <w:r w:rsidR="00516812" w:rsidRPr="00FD4207">
              <w:rPr>
                <w:rStyle w:val="Hyperlink"/>
                <w:noProof/>
              </w:rPr>
              <w:t>8.3</w:t>
            </w:r>
            <w:r w:rsidR="00516812">
              <w:rPr>
                <w:rFonts w:eastAsiaTheme="minorEastAsia" w:cstheme="minorBidi"/>
                <w:bCs w:val="0"/>
                <w:noProof/>
                <w:color w:val="auto"/>
              </w:rPr>
              <w:tab/>
            </w:r>
            <w:r w:rsidR="00516812" w:rsidRPr="00FD4207">
              <w:rPr>
                <w:rStyle w:val="Hyperlink"/>
                <w:noProof/>
              </w:rPr>
              <w:t>System Development Life Cycle</w:t>
            </w:r>
            <w:r w:rsidR="00516812">
              <w:rPr>
                <w:noProof/>
                <w:webHidden/>
              </w:rPr>
              <w:tab/>
            </w:r>
            <w:r w:rsidR="00516812">
              <w:rPr>
                <w:noProof/>
                <w:webHidden/>
              </w:rPr>
              <w:fldChar w:fldCharType="begin"/>
            </w:r>
            <w:r w:rsidR="00516812">
              <w:rPr>
                <w:noProof/>
                <w:webHidden/>
              </w:rPr>
              <w:instrText xml:space="preserve"> PAGEREF _Toc68594245 \h </w:instrText>
            </w:r>
            <w:r w:rsidR="00516812">
              <w:rPr>
                <w:noProof/>
                <w:webHidden/>
              </w:rPr>
            </w:r>
            <w:r w:rsidR="00516812">
              <w:rPr>
                <w:noProof/>
                <w:webHidden/>
              </w:rPr>
              <w:fldChar w:fldCharType="separate"/>
            </w:r>
            <w:r w:rsidR="00516812">
              <w:rPr>
                <w:noProof/>
                <w:webHidden/>
              </w:rPr>
              <w:t>4</w:t>
            </w:r>
            <w:r w:rsidR="00516812">
              <w:rPr>
                <w:noProof/>
                <w:webHidden/>
              </w:rPr>
              <w:fldChar w:fldCharType="end"/>
            </w:r>
          </w:hyperlink>
        </w:p>
        <w:p w14:paraId="5F882C26" w14:textId="59B98C65" w:rsidR="00516812" w:rsidRDefault="00156972">
          <w:pPr>
            <w:pStyle w:val="TOC2"/>
            <w:rPr>
              <w:rFonts w:eastAsiaTheme="minorEastAsia" w:cstheme="minorBidi"/>
              <w:bCs w:val="0"/>
              <w:noProof/>
              <w:color w:val="auto"/>
            </w:rPr>
          </w:pPr>
          <w:hyperlink w:anchor="_Toc68594246" w:history="1">
            <w:r w:rsidR="00516812" w:rsidRPr="00FD4207">
              <w:rPr>
                <w:rStyle w:val="Hyperlink"/>
                <w:noProof/>
              </w:rPr>
              <w:t>8.4</w:t>
            </w:r>
            <w:r w:rsidR="00516812">
              <w:rPr>
                <w:rFonts w:eastAsiaTheme="minorEastAsia" w:cstheme="minorBidi"/>
                <w:bCs w:val="0"/>
                <w:noProof/>
                <w:color w:val="auto"/>
              </w:rPr>
              <w:tab/>
            </w:r>
            <w:r w:rsidR="00516812" w:rsidRPr="00FD4207">
              <w:rPr>
                <w:rStyle w:val="Hyperlink"/>
                <w:noProof/>
              </w:rPr>
              <w:t>Acquisitions Process</w:t>
            </w:r>
            <w:r w:rsidR="00516812">
              <w:rPr>
                <w:noProof/>
                <w:webHidden/>
              </w:rPr>
              <w:tab/>
            </w:r>
            <w:r w:rsidR="00516812">
              <w:rPr>
                <w:noProof/>
                <w:webHidden/>
              </w:rPr>
              <w:fldChar w:fldCharType="begin"/>
            </w:r>
            <w:r w:rsidR="00516812">
              <w:rPr>
                <w:noProof/>
                <w:webHidden/>
              </w:rPr>
              <w:instrText xml:space="preserve"> PAGEREF _Toc68594246 \h </w:instrText>
            </w:r>
            <w:r w:rsidR="00516812">
              <w:rPr>
                <w:noProof/>
                <w:webHidden/>
              </w:rPr>
            </w:r>
            <w:r w:rsidR="00516812">
              <w:rPr>
                <w:noProof/>
                <w:webHidden/>
              </w:rPr>
              <w:fldChar w:fldCharType="separate"/>
            </w:r>
            <w:r w:rsidR="00516812">
              <w:rPr>
                <w:noProof/>
                <w:webHidden/>
              </w:rPr>
              <w:t>4</w:t>
            </w:r>
            <w:r w:rsidR="00516812">
              <w:rPr>
                <w:noProof/>
                <w:webHidden/>
              </w:rPr>
              <w:fldChar w:fldCharType="end"/>
            </w:r>
          </w:hyperlink>
        </w:p>
        <w:p w14:paraId="06129D01" w14:textId="7ADE501F" w:rsidR="00516812" w:rsidRDefault="00156972">
          <w:pPr>
            <w:pStyle w:val="TOC2"/>
            <w:rPr>
              <w:rFonts w:eastAsiaTheme="minorEastAsia" w:cstheme="minorBidi"/>
              <w:bCs w:val="0"/>
              <w:noProof/>
              <w:color w:val="auto"/>
            </w:rPr>
          </w:pPr>
          <w:hyperlink w:anchor="_Toc68594247" w:history="1">
            <w:r w:rsidR="00516812" w:rsidRPr="00FD4207">
              <w:rPr>
                <w:rStyle w:val="Hyperlink"/>
                <w:noProof/>
              </w:rPr>
              <w:t>8.5</w:t>
            </w:r>
            <w:r w:rsidR="00516812">
              <w:rPr>
                <w:rFonts w:eastAsiaTheme="minorEastAsia" w:cstheme="minorBidi"/>
                <w:bCs w:val="0"/>
                <w:noProof/>
                <w:color w:val="auto"/>
              </w:rPr>
              <w:tab/>
            </w:r>
            <w:r w:rsidR="00516812" w:rsidRPr="00FD4207">
              <w:rPr>
                <w:rStyle w:val="Hyperlink"/>
                <w:noProof/>
              </w:rPr>
              <w:t>Information System Documentation</w:t>
            </w:r>
            <w:r w:rsidR="00516812">
              <w:rPr>
                <w:noProof/>
                <w:webHidden/>
              </w:rPr>
              <w:tab/>
            </w:r>
            <w:r w:rsidR="00516812">
              <w:rPr>
                <w:noProof/>
                <w:webHidden/>
              </w:rPr>
              <w:fldChar w:fldCharType="begin"/>
            </w:r>
            <w:r w:rsidR="00516812">
              <w:rPr>
                <w:noProof/>
                <w:webHidden/>
              </w:rPr>
              <w:instrText xml:space="preserve"> PAGEREF _Toc68594247 \h </w:instrText>
            </w:r>
            <w:r w:rsidR="00516812">
              <w:rPr>
                <w:noProof/>
                <w:webHidden/>
              </w:rPr>
            </w:r>
            <w:r w:rsidR="00516812">
              <w:rPr>
                <w:noProof/>
                <w:webHidden/>
              </w:rPr>
              <w:fldChar w:fldCharType="separate"/>
            </w:r>
            <w:r w:rsidR="00516812">
              <w:rPr>
                <w:noProof/>
                <w:webHidden/>
              </w:rPr>
              <w:t>5</w:t>
            </w:r>
            <w:r w:rsidR="00516812">
              <w:rPr>
                <w:noProof/>
                <w:webHidden/>
              </w:rPr>
              <w:fldChar w:fldCharType="end"/>
            </w:r>
          </w:hyperlink>
        </w:p>
        <w:p w14:paraId="131DD1C2" w14:textId="0C81AD8B" w:rsidR="00516812" w:rsidRDefault="00156972">
          <w:pPr>
            <w:pStyle w:val="TOC2"/>
            <w:rPr>
              <w:rFonts w:eastAsiaTheme="minorEastAsia" w:cstheme="minorBidi"/>
              <w:bCs w:val="0"/>
              <w:noProof/>
              <w:color w:val="auto"/>
            </w:rPr>
          </w:pPr>
          <w:hyperlink w:anchor="_Toc68594248" w:history="1">
            <w:r w:rsidR="00516812" w:rsidRPr="00FD4207">
              <w:rPr>
                <w:rStyle w:val="Hyperlink"/>
                <w:noProof/>
              </w:rPr>
              <w:t>8.6</w:t>
            </w:r>
            <w:r w:rsidR="00516812">
              <w:rPr>
                <w:rFonts w:eastAsiaTheme="minorEastAsia" w:cstheme="minorBidi"/>
                <w:bCs w:val="0"/>
                <w:noProof/>
                <w:color w:val="auto"/>
              </w:rPr>
              <w:tab/>
            </w:r>
            <w:r w:rsidR="00516812" w:rsidRPr="00FD4207">
              <w:rPr>
                <w:rStyle w:val="Hyperlink"/>
                <w:noProof/>
              </w:rPr>
              <w:t>Security Engineering Principles</w:t>
            </w:r>
            <w:r w:rsidR="00516812">
              <w:rPr>
                <w:noProof/>
                <w:webHidden/>
              </w:rPr>
              <w:tab/>
            </w:r>
            <w:r w:rsidR="00516812">
              <w:rPr>
                <w:noProof/>
                <w:webHidden/>
              </w:rPr>
              <w:fldChar w:fldCharType="begin"/>
            </w:r>
            <w:r w:rsidR="00516812">
              <w:rPr>
                <w:noProof/>
                <w:webHidden/>
              </w:rPr>
              <w:instrText xml:space="preserve"> PAGEREF _Toc68594248 \h </w:instrText>
            </w:r>
            <w:r w:rsidR="00516812">
              <w:rPr>
                <w:noProof/>
                <w:webHidden/>
              </w:rPr>
            </w:r>
            <w:r w:rsidR="00516812">
              <w:rPr>
                <w:noProof/>
                <w:webHidden/>
              </w:rPr>
              <w:fldChar w:fldCharType="separate"/>
            </w:r>
            <w:r w:rsidR="00516812">
              <w:rPr>
                <w:noProof/>
                <w:webHidden/>
              </w:rPr>
              <w:t>5</w:t>
            </w:r>
            <w:r w:rsidR="00516812">
              <w:rPr>
                <w:noProof/>
                <w:webHidden/>
              </w:rPr>
              <w:fldChar w:fldCharType="end"/>
            </w:r>
          </w:hyperlink>
        </w:p>
        <w:p w14:paraId="7A04C143" w14:textId="1F047F9D" w:rsidR="00516812" w:rsidRDefault="00156972">
          <w:pPr>
            <w:pStyle w:val="TOC2"/>
            <w:rPr>
              <w:rFonts w:eastAsiaTheme="minorEastAsia" w:cstheme="minorBidi"/>
              <w:bCs w:val="0"/>
              <w:noProof/>
              <w:color w:val="auto"/>
            </w:rPr>
          </w:pPr>
          <w:hyperlink w:anchor="_Toc68594249" w:history="1">
            <w:r w:rsidR="00516812" w:rsidRPr="00FD4207">
              <w:rPr>
                <w:rStyle w:val="Hyperlink"/>
                <w:noProof/>
              </w:rPr>
              <w:t>8.7</w:t>
            </w:r>
            <w:r w:rsidR="00516812">
              <w:rPr>
                <w:rFonts w:eastAsiaTheme="minorEastAsia" w:cstheme="minorBidi"/>
                <w:bCs w:val="0"/>
                <w:noProof/>
                <w:color w:val="auto"/>
              </w:rPr>
              <w:tab/>
            </w:r>
            <w:r w:rsidR="00516812" w:rsidRPr="00FD4207">
              <w:rPr>
                <w:rStyle w:val="Hyperlink"/>
                <w:noProof/>
              </w:rPr>
              <w:t>External Information System Services</w:t>
            </w:r>
            <w:r w:rsidR="00516812">
              <w:rPr>
                <w:noProof/>
                <w:webHidden/>
              </w:rPr>
              <w:tab/>
            </w:r>
            <w:r w:rsidR="00516812">
              <w:rPr>
                <w:noProof/>
                <w:webHidden/>
              </w:rPr>
              <w:fldChar w:fldCharType="begin"/>
            </w:r>
            <w:r w:rsidR="00516812">
              <w:rPr>
                <w:noProof/>
                <w:webHidden/>
              </w:rPr>
              <w:instrText xml:space="preserve"> PAGEREF _Toc68594249 \h </w:instrText>
            </w:r>
            <w:r w:rsidR="00516812">
              <w:rPr>
                <w:noProof/>
                <w:webHidden/>
              </w:rPr>
            </w:r>
            <w:r w:rsidR="00516812">
              <w:rPr>
                <w:noProof/>
                <w:webHidden/>
              </w:rPr>
              <w:fldChar w:fldCharType="separate"/>
            </w:r>
            <w:r w:rsidR="00516812">
              <w:rPr>
                <w:noProof/>
                <w:webHidden/>
              </w:rPr>
              <w:t>5</w:t>
            </w:r>
            <w:r w:rsidR="00516812">
              <w:rPr>
                <w:noProof/>
                <w:webHidden/>
              </w:rPr>
              <w:fldChar w:fldCharType="end"/>
            </w:r>
          </w:hyperlink>
        </w:p>
        <w:p w14:paraId="2377139D" w14:textId="34A95CE2" w:rsidR="00516812" w:rsidRDefault="00156972">
          <w:pPr>
            <w:pStyle w:val="TOC2"/>
            <w:rPr>
              <w:rFonts w:eastAsiaTheme="minorEastAsia" w:cstheme="minorBidi"/>
              <w:bCs w:val="0"/>
              <w:noProof/>
              <w:color w:val="auto"/>
            </w:rPr>
          </w:pPr>
          <w:hyperlink w:anchor="_Toc68594250" w:history="1">
            <w:r w:rsidR="00516812" w:rsidRPr="00FD4207">
              <w:rPr>
                <w:rStyle w:val="Hyperlink"/>
                <w:noProof/>
              </w:rPr>
              <w:t>8.8</w:t>
            </w:r>
            <w:r w:rsidR="00516812">
              <w:rPr>
                <w:rFonts w:eastAsiaTheme="minorEastAsia" w:cstheme="minorBidi"/>
                <w:bCs w:val="0"/>
                <w:noProof/>
                <w:color w:val="auto"/>
              </w:rPr>
              <w:tab/>
            </w:r>
            <w:r w:rsidR="00516812" w:rsidRPr="00FD4207">
              <w:rPr>
                <w:rStyle w:val="Hyperlink"/>
                <w:noProof/>
              </w:rPr>
              <w:t>Developer Configuration Management</w:t>
            </w:r>
            <w:r w:rsidR="00516812">
              <w:rPr>
                <w:noProof/>
                <w:webHidden/>
              </w:rPr>
              <w:tab/>
            </w:r>
            <w:r w:rsidR="00516812">
              <w:rPr>
                <w:noProof/>
                <w:webHidden/>
              </w:rPr>
              <w:fldChar w:fldCharType="begin"/>
            </w:r>
            <w:r w:rsidR="00516812">
              <w:rPr>
                <w:noProof/>
                <w:webHidden/>
              </w:rPr>
              <w:instrText xml:space="preserve"> PAGEREF _Toc68594250 \h </w:instrText>
            </w:r>
            <w:r w:rsidR="00516812">
              <w:rPr>
                <w:noProof/>
                <w:webHidden/>
              </w:rPr>
            </w:r>
            <w:r w:rsidR="00516812">
              <w:rPr>
                <w:noProof/>
                <w:webHidden/>
              </w:rPr>
              <w:fldChar w:fldCharType="separate"/>
            </w:r>
            <w:r w:rsidR="00516812">
              <w:rPr>
                <w:noProof/>
                <w:webHidden/>
              </w:rPr>
              <w:t>6</w:t>
            </w:r>
            <w:r w:rsidR="00516812">
              <w:rPr>
                <w:noProof/>
                <w:webHidden/>
              </w:rPr>
              <w:fldChar w:fldCharType="end"/>
            </w:r>
          </w:hyperlink>
        </w:p>
        <w:p w14:paraId="2A3833A5" w14:textId="074A3F45" w:rsidR="00516812" w:rsidRDefault="00156972">
          <w:pPr>
            <w:pStyle w:val="TOC2"/>
            <w:rPr>
              <w:rFonts w:eastAsiaTheme="minorEastAsia" w:cstheme="minorBidi"/>
              <w:bCs w:val="0"/>
              <w:noProof/>
              <w:color w:val="auto"/>
            </w:rPr>
          </w:pPr>
          <w:hyperlink w:anchor="_Toc68594251" w:history="1">
            <w:r w:rsidR="00516812" w:rsidRPr="00FD4207">
              <w:rPr>
                <w:rStyle w:val="Hyperlink"/>
                <w:noProof/>
              </w:rPr>
              <w:t>8.9</w:t>
            </w:r>
            <w:r w:rsidR="00516812">
              <w:rPr>
                <w:rFonts w:eastAsiaTheme="minorEastAsia" w:cstheme="minorBidi"/>
                <w:bCs w:val="0"/>
                <w:noProof/>
                <w:color w:val="auto"/>
              </w:rPr>
              <w:tab/>
            </w:r>
            <w:r w:rsidR="00516812" w:rsidRPr="00FD4207">
              <w:rPr>
                <w:rStyle w:val="Hyperlink"/>
                <w:noProof/>
              </w:rPr>
              <w:t>Developer Security Testing and Evaluation</w:t>
            </w:r>
            <w:r w:rsidR="00516812">
              <w:rPr>
                <w:noProof/>
                <w:webHidden/>
              </w:rPr>
              <w:tab/>
            </w:r>
            <w:r w:rsidR="00516812">
              <w:rPr>
                <w:noProof/>
                <w:webHidden/>
              </w:rPr>
              <w:fldChar w:fldCharType="begin"/>
            </w:r>
            <w:r w:rsidR="00516812">
              <w:rPr>
                <w:noProof/>
                <w:webHidden/>
              </w:rPr>
              <w:instrText xml:space="preserve"> PAGEREF _Toc68594251 \h </w:instrText>
            </w:r>
            <w:r w:rsidR="00516812">
              <w:rPr>
                <w:noProof/>
                <w:webHidden/>
              </w:rPr>
            </w:r>
            <w:r w:rsidR="00516812">
              <w:rPr>
                <w:noProof/>
                <w:webHidden/>
              </w:rPr>
              <w:fldChar w:fldCharType="separate"/>
            </w:r>
            <w:r w:rsidR="00516812">
              <w:rPr>
                <w:noProof/>
                <w:webHidden/>
              </w:rPr>
              <w:t>6</w:t>
            </w:r>
            <w:r w:rsidR="00516812">
              <w:rPr>
                <w:noProof/>
                <w:webHidden/>
              </w:rPr>
              <w:fldChar w:fldCharType="end"/>
            </w:r>
          </w:hyperlink>
        </w:p>
        <w:p w14:paraId="29138706" w14:textId="492210F7"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4235"/>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5F86F99D" w:rsidR="00124D3F" w:rsidRPr="00C92CC5" w:rsidRDefault="00156972" w:rsidP="00124D3F">
      <w:r>
        <w:fldChar w:fldCharType="begin"/>
      </w:r>
      <w:r>
        <w:instrText xml:space="preserve"> REF OrgName </w:instrText>
      </w:r>
      <w:r>
        <w:fldChar w:fldCharType="separate"/>
      </w:r>
      <w:r w:rsidR="00EE20EF">
        <w:t>Organization Name</w:t>
      </w:r>
      <w:r>
        <w:fldChar w:fldCharType="end"/>
      </w:r>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4236"/>
      <w:r w:rsidRPr="00C92CC5">
        <w:t>Purpose</w:t>
      </w:r>
      <w:bookmarkEnd w:id="29"/>
      <w:bookmarkEnd w:id="30"/>
      <w:bookmarkEnd w:id="31"/>
      <w:bookmarkEnd w:id="32"/>
      <w:bookmarkEnd w:id="33"/>
    </w:p>
    <w:p w14:paraId="73DA3FB1" w14:textId="5822E4C9"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t>access control</w:t>
      </w:r>
      <w:r w:rsidRPr="00C92CC5">
        <w:t xml:space="preserve"> requirements</w:t>
      </w:r>
      <w:r>
        <w:t xml:space="preserve"> to ensure the confidentiality, </w:t>
      </w:r>
      <w:r w:rsidRPr="00C92CC5">
        <w:t>integrity</w:t>
      </w:r>
      <w:r>
        <w:t>, and availability</w:t>
      </w:r>
      <w:r w:rsidRPr="00C92CC5">
        <w:t xml:space="preserve"> of </w:t>
      </w:r>
      <w:r w:rsidR="00156972">
        <w:fldChar w:fldCharType="begin"/>
      </w:r>
      <w:r w:rsidR="00156972">
        <w:instrText xml:space="preserve"> REF OrgName </w:instrText>
      </w:r>
      <w:r w:rsidR="00156972">
        <w:fldChar w:fldCharType="separate"/>
      </w:r>
      <w:r w:rsidR="00EE20EF">
        <w:t>Organization Name</w:t>
      </w:r>
      <w:r w:rsidR="00156972">
        <w:fldChar w:fldCharType="end"/>
      </w:r>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8594237"/>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r w:rsidR="00156972">
        <w:fldChar w:fldCharType="begin"/>
      </w:r>
      <w:r w:rsidR="00156972">
        <w:instrText xml:space="preserve"> REF OrgName </w:instrText>
      </w:r>
      <w:r w:rsidR="00156972">
        <w:fldChar w:fldCharType="separate"/>
      </w:r>
      <w:r w:rsidR="00EE20EF">
        <w:t>Organization Name</w:t>
      </w:r>
      <w:r w:rsidR="00156972">
        <w:fldChar w:fldCharType="end"/>
      </w:r>
      <w:r w:rsidRPr="00C92CC5">
        <w:t xml:space="preserve"> employees, contractors, third parties, and others who have access to company and customer confidential information within </w:t>
      </w:r>
      <w:r w:rsidR="00156972">
        <w:fldChar w:fldCharType="begin"/>
      </w:r>
      <w:r w:rsidR="00156972">
        <w:instrText xml:space="preserve"> REF OrgName </w:instrText>
      </w:r>
      <w:r w:rsidR="00156972">
        <w:fldChar w:fldCharType="separate"/>
      </w:r>
      <w:r w:rsidR="00EE20EF">
        <w:t>Organization Name</w:t>
      </w:r>
      <w:r w:rsidR="00156972">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4238"/>
      <w:r w:rsidRPr="00C92CC5">
        <w:t>Roles and Responsibilities</w:t>
      </w:r>
      <w:bookmarkEnd w:id="51"/>
      <w:bookmarkEnd w:id="52"/>
      <w:bookmarkEnd w:id="53"/>
      <w:bookmarkEnd w:id="54"/>
      <w:bookmarkEnd w:id="55"/>
      <w:bookmarkEnd w:id="56"/>
    </w:p>
    <w:p w14:paraId="09BF8855" w14:textId="4DAFCA4F" w:rsidR="00124D3F" w:rsidRDefault="00124D3F" w:rsidP="00124D3F">
      <w:bookmarkStart w:id="57" w:name="_Toc398043225"/>
      <w:bookmarkStart w:id="58" w:name="_Toc399489013"/>
      <w:bookmarkStart w:id="59" w:name="_Toc498432078"/>
      <w:r w:rsidRPr="00124AE3">
        <w:t xml:space="preserve">These policies apply to all </w:t>
      </w:r>
      <w:r w:rsidR="00156972">
        <w:fldChar w:fldCharType="begin"/>
      </w:r>
      <w:r w:rsidR="00156972">
        <w:instrText xml:space="preserve"> REF OrgName </w:instrText>
      </w:r>
      <w:r w:rsidR="00156972">
        <w:fldChar w:fldCharType="separate"/>
      </w:r>
      <w:r w:rsidR="00EE20EF">
        <w:t>Organization Name</w:t>
      </w:r>
      <w:r w:rsidR="00156972">
        <w:fldChar w:fldCharType="end"/>
      </w:r>
      <w:r w:rsidRPr="00124AE3">
        <w:t xml:space="preserve"> employees, contractors, business partners, thi</w:t>
      </w:r>
      <w:r>
        <w:t>rd parties, and others who need or have</w:t>
      </w:r>
      <w:r w:rsidRPr="00124AE3">
        <w:t xml:space="preserve"> access to </w:t>
      </w:r>
      <w:r w:rsidR="00156972">
        <w:fldChar w:fldCharType="begin"/>
      </w:r>
      <w:r w:rsidR="00156972">
        <w:instrText xml:space="preserve"> REF OrgName </w:instrText>
      </w:r>
      <w:r w:rsidR="00156972">
        <w:fldChar w:fldCharType="separate"/>
      </w:r>
      <w:r w:rsidR="00EE20EF">
        <w:t>Organization Name</w:t>
      </w:r>
      <w:r w:rsidR="00156972">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156972">
              <w:fldChar w:fldCharType="begin"/>
            </w:r>
            <w:r w:rsidR="00156972">
              <w:instrText xml:space="preserve"> REF OrgName </w:instrText>
            </w:r>
            <w:r w:rsidR="00156972">
              <w:fldChar w:fldCharType="separate"/>
            </w:r>
            <w:r w:rsidR="006F2385">
              <w:t>Organization Name</w:t>
            </w:r>
            <w:r w:rsidR="00156972">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4239"/>
      <w:r w:rsidRPr="00C92CC5">
        <w:t>Management Commitment</w:t>
      </w:r>
      <w:bookmarkEnd w:id="57"/>
      <w:bookmarkEnd w:id="58"/>
      <w:bookmarkEnd w:id="59"/>
      <w:bookmarkEnd w:id="61"/>
      <w:bookmarkEnd w:id="62"/>
      <w:bookmarkEnd w:id="63"/>
      <w:bookmarkEnd w:id="64"/>
    </w:p>
    <w:p w14:paraId="23E18DD5" w14:textId="4F82B5E4" w:rsidR="00124D3F" w:rsidRDefault="00156972"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4240"/>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156972">
        <w:fldChar w:fldCharType="begin"/>
      </w:r>
      <w:r w:rsidR="00156972">
        <w:instrText xml:space="preserve"> REF OrgName </w:instrText>
      </w:r>
      <w:r w:rsidR="00156972">
        <w:fldChar w:fldCharType="separate"/>
      </w:r>
      <w:r w:rsidR="00EE20EF">
        <w:t>Organization Name</w:t>
      </w:r>
      <w:r w:rsidR="00156972">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4241"/>
      <w:bookmarkEnd w:id="72"/>
      <w:r w:rsidRPr="00C92CC5">
        <w:t>Compliance</w:t>
      </w:r>
      <w:bookmarkEnd w:id="70"/>
      <w:bookmarkEnd w:id="71"/>
      <w:bookmarkEnd w:id="73"/>
      <w:bookmarkEnd w:id="74"/>
      <w:bookmarkEnd w:id="75"/>
    </w:p>
    <w:p w14:paraId="79481591" w14:textId="6BF129FD" w:rsidR="00124D3F" w:rsidRPr="00331E83" w:rsidRDefault="00124D3F" w:rsidP="00331E83">
      <w:r>
        <w:t xml:space="preserve">Compliance with these policies is mandatory. It is </w:t>
      </w:r>
      <w:r w:rsidR="00156972">
        <w:fldChar w:fldCharType="begin"/>
      </w:r>
      <w:r w:rsidR="00156972">
        <w:instrText xml:space="preserve"> REF OrgName </w:instrText>
      </w:r>
      <w:r w:rsidR="00156972">
        <w:fldChar w:fldCharType="separate"/>
      </w:r>
      <w:r w:rsidR="006F2385">
        <w:t>Organization Name</w:t>
      </w:r>
      <w:r w:rsidR="00156972">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77D641A6" w14:textId="77777777" w:rsidR="00516812" w:rsidRDefault="00516812" w:rsidP="00516812">
      <w:pPr>
        <w:pStyle w:val="Heading1"/>
      </w:pPr>
      <w:bookmarkStart w:id="76" w:name="_Toc29794734"/>
      <w:bookmarkStart w:id="77" w:name="_Toc46991448"/>
      <w:bookmarkStart w:id="78" w:name="_Toc47361100"/>
      <w:bookmarkStart w:id="79" w:name="_Toc68594242"/>
      <w:r>
        <w:lastRenderedPageBreak/>
        <w:t>Policy Requirements</w:t>
      </w:r>
      <w:bookmarkEnd w:id="76"/>
      <w:bookmarkEnd w:id="77"/>
      <w:bookmarkEnd w:id="78"/>
      <w:bookmarkEnd w:id="79"/>
    </w:p>
    <w:p w14:paraId="71A1884B" w14:textId="29860420" w:rsidR="00516812" w:rsidRDefault="00516812" w:rsidP="00516812">
      <w:r>
        <w:t xml:space="preserve">The following system and services acquisition requirements, mechanisms, and provisions are to be followed by all employees, management, contractors, and other users who access and support the </w:t>
      </w:r>
      <w:r w:rsidR="00156972">
        <w:fldChar w:fldCharType="begin"/>
      </w:r>
      <w:r w:rsidR="00156972">
        <w:instrText xml:space="preserve"> REF OrgName </w:instrText>
      </w:r>
      <w:r w:rsidR="00156972">
        <w:fldChar w:fldCharType="separate"/>
      </w:r>
      <w:r>
        <w:t>Organization Name</w:t>
      </w:r>
      <w:r w:rsidR="00156972">
        <w:fldChar w:fldCharType="end"/>
      </w:r>
      <w:r w:rsidRPr="00C92CC5">
        <w:t xml:space="preserve"> </w:t>
      </w:r>
      <w:r>
        <w:t xml:space="preserve">information systems. </w:t>
      </w:r>
    </w:p>
    <w:p w14:paraId="5CF6A359" w14:textId="77777777" w:rsidR="00516812" w:rsidRDefault="00516812" w:rsidP="00516812">
      <w:pPr>
        <w:pStyle w:val="Heading2"/>
      </w:pPr>
      <w:bookmarkStart w:id="80" w:name="_Toc508802404"/>
      <w:bookmarkStart w:id="81" w:name="_Toc508796780"/>
      <w:bookmarkStart w:id="82" w:name="_Toc508792553"/>
      <w:bookmarkStart w:id="83" w:name="_Toc508802857"/>
      <w:bookmarkStart w:id="84" w:name="_Toc508804923"/>
      <w:bookmarkStart w:id="85" w:name="_Toc508812321"/>
      <w:bookmarkStart w:id="86" w:name="_Toc26273705"/>
      <w:bookmarkStart w:id="87" w:name="_Toc47361101"/>
      <w:bookmarkStart w:id="88" w:name="_Toc68594243"/>
      <w:r>
        <w:rPr>
          <w:rFonts w:cs="Times New Roman"/>
          <w:szCs w:val="24"/>
        </w:rPr>
        <w:t>System and Services Acquisition</w:t>
      </w:r>
      <w:r>
        <w:t xml:space="preserve"> Policies and Procedures</w:t>
      </w:r>
      <w:bookmarkEnd w:id="80"/>
      <w:bookmarkEnd w:id="81"/>
      <w:bookmarkEnd w:id="82"/>
      <w:bookmarkEnd w:id="83"/>
      <w:bookmarkEnd w:id="84"/>
      <w:bookmarkEnd w:id="85"/>
      <w:bookmarkEnd w:id="86"/>
      <w:bookmarkEnd w:id="87"/>
      <w:bookmarkEnd w:id="88"/>
    </w:p>
    <w:p w14:paraId="7CE58224" w14:textId="77777777" w:rsidR="00516812" w:rsidRDefault="00516812" w:rsidP="00516812">
      <w:pPr>
        <w:pStyle w:val="Bodybeforelist"/>
      </w:pPr>
      <w:r>
        <w:t xml:space="preserve">This document is intended to serve as the </w:t>
      </w:r>
      <w:r>
        <w:rPr>
          <w:i/>
          <w:iCs/>
        </w:rPr>
        <w:t>System and Services Acquisition Policy</w:t>
      </w:r>
      <w:r>
        <w:t xml:space="preserve"> and is made available to all applicable personnel. The associated procedure(s) to facilitate the implementation of the </w:t>
      </w:r>
      <w:r>
        <w:rPr>
          <w:i/>
          <w:iCs/>
        </w:rPr>
        <w:t xml:space="preserve">System and Services Acquisition Policy </w:t>
      </w:r>
      <w:r>
        <w:t>and related controls have been developed, documented, and disseminated to all applicable personnel.</w:t>
      </w:r>
    </w:p>
    <w:p w14:paraId="0BBEA61A" w14:textId="61D4758D" w:rsidR="00516812" w:rsidRDefault="00516812" w:rsidP="00516812">
      <w:pPr>
        <w:pStyle w:val="Bodybeforelist"/>
      </w:pPr>
      <w:r>
        <w:t xml:space="preserve">The Information Owner will review and update the </w:t>
      </w:r>
      <w:r>
        <w:rPr>
          <w:i/>
          <w:iCs/>
        </w:rPr>
        <w:t>System and Services Acquisition Policy</w:t>
      </w:r>
      <w:r>
        <w:t xml:space="preserve"> every three (3) years and the procedure(s) at least annually or any time there are significant changes in software or security. Updates must be made to keep the policy and procedure(s) in alignment with </w:t>
      </w:r>
      <w:r w:rsidR="00156972">
        <w:fldChar w:fldCharType="begin"/>
      </w:r>
      <w:r w:rsidR="00156972">
        <w:instrText xml:space="preserve"> REF OrgName </w:instrText>
      </w:r>
      <w:r w:rsidR="00156972">
        <w:fldChar w:fldCharType="separate"/>
      </w:r>
      <w:r>
        <w:t>Organization Name</w:t>
      </w:r>
      <w:r w:rsidR="00156972">
        <w:fldChar w:fldCharType="end"/>
      </w:r>
      <w:r w:rsidRPr="00C92CC5">
        <w:t xml:space="preserve"> </w:t>
      </w:r>
      <w:r>
        <w:t xml:space="preserve">overall business goals and risk position. Any updates, improvements, or suggestions regarding the </w:t>
      </w:r>
      <w:r>
        <w:rPr>
          <w:i/>
          <w:iCs/>
        </w:rPr>
        <w:t>System and Services Acquisition Policy</w:t>
      </w:r>
      <w:r>
        <w:t xml:space="preserve"> and/or procedure(s) must be sent to the Information Owner.</w:t>
      </w:r>
    </w:p>
    <w:p w14:paraId="2BF6F336" w14:textId="77777777" w:rsidR="00516812" w:rsidRDefault="00516812" w:rsidP="00516812">
      <w:pPr>
        <w:pStyle w:val="Heading2"/>
      </w:pPr>
      <w:bookmarkStart w:id="89" w:name="_Toc498430925"/>
      <w:bookmarkStart w:id="90" w:name="_Toc508812322"/>
      <w:bookmarkStart w:id="91" w:name="_Toc26273706"/>
      <w:bookmarkStart w:id="92" w:name="_Toc47361102"/>
      <w:bookmarkStart w:id="93" w:name="_Toc68594244"/>
      <w:bookmarkStart w:id="94" w:name="_Toc373162337"/>
      <w:bookmarkStart w:id="95" w:name="_Toc389553118"/>
      <w:r>
        <w:t>Allocation of Resources</w:t>
      </w:r>
      <w:bookmarkEnd w:id="89"/>
      <w:bookmarkEnd w:id="90"/>
      <w:bookmarkEnd w:id="91"/>
      <w:bookmarkEnd w:id="92"/>
      <w:bookmarkEnd w:id="93"/>
      <w:r>
        <w:t xml:space="preserve"> </w:t>
      </w:r>
      <w:bookmarkEnd w:id="94"/>
      <w:bookmarkEnd w:id="95"/>
    </w:p>
    <w:bookmarkStart w:id="96" w:name="_Toc156319869"/>
    <w:p w14:paraId="3BDD2833" w14:textId="6ABE9D63" w:rsidR="00516812" w:rsidRDefault="00516812" w:rsidP="00516812">
      <w:pPr>
        <w:pStyle w:val="Bodybeforelist"/>
        <w:rPr>
          <w:rFonts w:eastAsia="Times New Roman"/>
        </w:rPr>
      </w:pPr>
      <w:r>
        <w:fldChar w:fldCharType="begin"/>
      </w:r>
      <w:r>
        <w:instrText xml:space="preserve"> REF OrgName </w:instrText>
      </w:r>
      <w:r>
        <w:fldChar w:fldCharType="separate"/>
      </w:r>
      <w:r>
        <w:t>Organization Name</w:t>
      </w:r>
      <w:r>
        <w:fldChar w:fldCharType="end"/>
      </w:r>
      <w:r w:rsidRPr="00C92CC5">
        <w:t xml:space="preserve"> </w:t>
      </w:r>
      <w:r>
        <w:rPr>
          <w:rFonts w:eastAsia="Times New Roman"/>
        </w:rPr>
        <w:t>must i</w:t>
      </w:r>
      <w:r>
        <w:t xml:space="preserve">nclude a determination of information security requirements for information in mission and business process planning. All resources required to protect information bust be identified, documented, and allocated as part of </w:t>
      </w:r>
      <w:r w:rsidR="00156972">
        <w:fldChar w:fldCharType="begin"/>
      </w:r>
      <w:r w:rsidR="00156972">
        <w:instrText xml:space="preserve"> REF OrgName </w:instrText>
      </w:r>
      <w:r w:rsidR="00156972">
        <w:fldChar w:fldCharType="separate"/>
      </w:r>
      <w:r>
        <w:t>Organization Name</w:t>
      </w:r>
      <w:r w:rsidR="00156972">
        <w:fldChar w:fldCharType="end"/>
      </w:r>
      <w:r w:rsidRPr="00C92CC5">
        <w:t xml:space="preserve"> </w:t>
      </w:r>
      <w:r>
        <w:t>capital planning and investment control process. Additionally, a discrete line item must be established for information security in organizational programming and budgeting documentation.</w:t>
      </w:r>
    </w:p>
    <w:p w14:paraId="2E5BEE3E" w14:textId="77777777" w:rsidR="00516812" w:rsidRDefault="00516812" w:rsidP="00516812">
      <w:pPr>
        <w:pStyle w:val="Heading2"/>
      </w:pPr>
      <w:bookmarkStart w:id="97" w:name="_Toc498430926"/>
      <w:bookmarkStart w:id="98" w:name="_Toc508812323"/>
      <w:bookmarkStart w:id="99" w:name="_Toc26273707"/>
      <w:bookmarkStart w:id="100" w:name="_Toc47361103"/>
      <w:bookmarkStart w:id="101" w:name="_Toc68594245"/>
      <w:bookmarkStart w:id="102" w:name="_Toc149090415"/>
      <w:bookmarkStart w:id="103" w:name="_Toc346210963"/>
      <w:bookmarkStart w:id="104" w:name="_Toc389553119"/>
      <w:bookmarkStart w:id="105" w:name="_Toc373162339"/>
      <w:r>
        <w:t>System Development Life Cycle</w:t>
      </w:r>
      <w:bookmarkEnd w:id="97"/>
      <w:bookmarkEnd w:id="98"/>
      <w:bookmarkEnd w:id="99"/>
      <w:bookmarkEnd w:id="100"/>
      <w:bookmarkEnd w:id="101"/>
      <w:r>
        <w:t xml:space="preserve"> </w:t>
      </w:r>
      <w:bookmarkEnd w:id="102"/>
      <w:bookmarkEnd w:id="103"/>
      <w:bookmarkEnd w:id="104"/>
    </w:p>
    <w:p w14:paraId="17CF7F77" w14:textId="3DA99E4B" w:rsidR="00516812" w:rsidRDefault="00156972" w:rsidP="00516812">
      <w:pPr>
        <w:pStyle w:val="Bodybeforelist"/>
      </w:pPr>
      <w:r>
        <w:fldChar w:fldCharType="begin"/>
      </w:r>
      <w:r>
        <w:instrText xml:space="preserve"> REF OrgName </w:instrText>
      </w:r>
      <w:r>
        <w:fldChar w:fldCharType="separate"/>
      </w:r>
      <w:r w:rsidR="00516812">
        <w:t>Organization Name</w:t>
      </w:r>
      <w:r>
        <w:fldChar w:fldCharType="end"/>
      </w:r>
      <w:r w:rsidR="00516812" w:rsidRPr="00C92CC5">
        <w:t xml:space="preserve"> </w:t>
      </w:r>
      <w:r w:rsidR="00516812">
        <w:rPr>
          <w:rFonts w:eastAsia="Times New Roman"/>
        </w:rPr>
        <w:t>operates using a Software Development Life Cycle (SDLC) which incorporates information security considerations and integrates the organizational information security risk management process into system development life cycle activities. System security roles, responsibilities, and individuals responsible for information security activities must be defined and documented</w:t>
      </w:r>
      <w:bookmarkStart w:id="106" w:name="_Toc498430927"/>
      <w:bookmarkStart w:id="107" w:name="_Toc149090416"/>
      <w:bookmarkStart w:id="108" w:name="_Toc346210964"/>
      <w:bookmarkStart w:id="109" w:name="_Toc389553120"/>
      <w:bookmarkStart w:id="110" w:name="_Toc373162340"/>
      <w:bookmarkEnd w:id="96"/>
      <w:bookmarkEnd w:id="105"/>
      <w:r w:rsidR="00516812">
        <w:rPr>
          <w:rFonts w:eastAsia="Times New Roman"/>
        </w:rPr>
        <w:t>.</w:t>
      </w:r>
      <w:bookmarkStart w:id="111" w:name="_Toc508812324"/>
      <w:bookmarkStart w:id="112" w:name="_Toc26273708"/>
      <w:bookmarkStart w:id="113" w:name="_Toc47361104"/>
    </w:p>
    <w:p w14:paraId="0E59C1E3" w14:textId="77777777" w:rsidR="00516812" w:rsidRDefault="00516812" w:rsidP="00516812">
      <w:pPr>
        <w:pStyle w:val="Heading2"/>
      </w:pPr>
      <w:bookmarkStart w:id="114" w:name="_Toc68594246"/>
      <w:r>
        <w:t>Acquisitions Process</w:t>
      </w:r>
      <w:bookmarkEnd w:id="106"/>
      <w:bookmarkEnd w:id="107"/>
      <w:bookmarkEnd w:id="108"/>
      <w:bookmarkEnd w:id="109"/>
      <w:bookmarkEnd w:id="111"/>
      <w:bookmarkEnd w:id="112"/>
      <w:bookmarkEnd w:id="113"/>
      <w:bookmarkEnd w:id="114"/>
    </w:p>
    <w:p w14:paraId="246FEA26" w14:textId="36156C75" w:rsidR="00516812" w:rsidRDefault="00516812" w:rsidP="00516812">
      <w:pPr>
        <w:pStyle w:val="Bodybeforelist"/>
        <w:rPr>
          <w:rFonts w:eastAsia="Times New Roman"/>
        </w:rPr>
      </w:pPr>
      <w:r>
        <w:t>The following requirements and/or specifications must be included, explicitly or by reference, in information system acquisition contracts based on an assessment of risk and accordance with applicable federal laws, Executive Orders, directives, policies, regulations, and standards:</w:t>
      </w:r>
    </w:p>
    <w:p w14:paraId="74766E9F" w14:textId="77777777" w:rsidR="00516812" w:rsidRDefault="00516812" w:rsidP="00516812">
      <w:pPr>
        <w:pStyle w:val="BulletLevel2"/>
        <w:numPr>
          <w:ilvl w:val="0"/>
          <w:numId w:val="30"/>
        </w:numPr>
        <w:ind w:left="720"/>
      </w:pPr>
      <w:r>
        <w:t>Security functional requirements and/or specifications</w:t>
      </w:r>
    </w:p>
    <w:p w14:paraId="7E7EBA27" w14:textId="77777777" w:rsidR="00516812" w:rsidRDefault="00516812" w:rsidP="00516812">
      <w:pPr>
        <w:pStyle w:val="BulletLevel2"/>
        <w:numPr>
          <w:ilvl w:val="0"/>
          <w:numId w:val="30"/>
        </w:numPr>
        <w:ind w:left="720"/>
      </w:pPr>
      <w:r>
        <w:t>Security strength requirements</w:t>
      </w:r>
    </w:p>
    <w:p w14:paraId="5EB855B0" w14:textId="77777777" w:rsidR="00516812" w:rsidRDefault="00516812" w:rsidP="00516812">
      <w:pPr>
        <w:pStyle w:val="BulletLevel2"/>
        <w:numPr>
          <w:ilvl w:val="0"/>
          <w:numId w:val="30"/>
        </w:numPr>
        <w:ind w:left="720"/>
      </w:pPr>
      <w:r>
        <w:t>Security assurance requirements</w:t>
      </w:r>
    </w:p>
    <w:p w14:paraId="60BC33F3" w14:textId="77777777" w:rsidR="00516812" w:rsidRDefault="00516812" w:rsidP="00516812">
      <w:pPr>
        <w:pStyle w:val="BulletLevel2"/>
        <w:numPr>
          <w:ilvl w:val="0"/>
          <w:numId w:val="30"/>
        </w:numPr>
        <w:ind w:left="720"/>
      </w:pPr>
      <w:r>
        <w:t xml:space="preserve">Security-related documentation requirements </w:t>
      </w:r>
    </w:p>
    <w:p w14:paraId="2F21EA83" w14:textId="77777777" w:rsidR="00516812" w:rsidRDefault="00516812" w:rsidP="00516812">
      <w:pPr>
        <w:pStyle w:val="BulletLevel2"/>
        <w:numPr>
          <w:ilvl w:val="0"/>
          <w:numId w:val="30"/>
        </w:numPr>
        <w:ind w:left="720"/>
      </w:pPr>
      <w:r>
        <w:t>Requirements for protecting security-related documentation</w:t>
      </w:r>
    </w:p>
    <w:p w14:paraId="432E7962" w14:textId="77777777" w:rsidR="00516812" w:rsidRDefault="00516812" w:rsidP="00516812">
      <w:pPr>
        <w:pStyle w:val="BulletLevel2"/>
        <w:numPr>
          <w:ilvl w:val="0"/>
          <w:numId w:val="30"/>
        </w:numPr>
        <w:ind w:left="720"/>
      </w:pPr>
      <w:r>
        <w:t xml:space="preserve">Description of the information system development environment and environment in which the system is intended to operate </w:t>
      </w:r>
    </w:p>
    <w:p w14:paraId="68F37D9D" w14:textId="77777777" w:rsidR="00516812" w:rsidRDefault="00516812" w:rsidP="00516812">
      <w:pPr>
        <w:pStyle w:val="BulletLevel2"/>
        <w:numPr>
          <w:ilvl w:val="0"/>
          <w:numId w:val="30"/>
        </w:numPr>
        <w:ind w:left="720"/>
      </w:pPr>
      <w:r>
        <w:t>Acceptance criteria</w:t>
      </w:r>
    </w:p>
    <w:p w14:paraId="6026E825" w14:textId="093087A5" w:rsidR="00516812" w:rsidRDefault="00156972" w:rsidP="00516812">
      <w:pPr>
        <w:pStyle w:val="BulletLevel2"/>
        <w:numPr>
          <w:ilvl w:val="0"/>
          <w:numId w:val="0"/>
        </w:numPr>
      </w:pPr>
      <w:r>
        <w:lastRenderedPageBreak/>
        <w:fldChar w:fldCharType="begin"/>
      </w:r>
      <w:r>
        <w:instrText xml:space="preserve"> REF OrgName </w:instrText>
      </w:r>
      <w:r>
        <w:fldChar w:fldCharType="separate"/>
      </w:r>
      <w:r w:rsidR="00516812">
        <w:t>Organization Name</w:t>
      </w:r>
      <w:r>
        <w:fldChar w:fldCharType="end"/>
      </w:r>
      <w:r w:rsidR="00516812" w:rsidRPr="00C92CC5">
        <w:t xml:space="preserve"> </w:t>
      </w:r>
      <w:r w:rsidR="00516812">
        <w:t>developers are required to provide documentation that describes the functional properties of the security controls to be employed in the information system, system component, or information system service being acquired. Design and implementation information of security controls, including security-relevant external system interfaces and high-level design such as configuration changes, change steps, and an architectural summary must also be included in the documentation.</w:t>
      </w:r>
    </w:p>
    <w:p w14:paraId="4FA4B3CC" w14:textId="77777777" w:rsidR="00516812" w:rsidRDefault="00516812" w:rsidP="00516812">
      <w:pPr>
        <w:pStyle w:val="BulletLevel2"/>
        <w:numPr>
          <w:ilvl w:val="0"/>
          <w:numId w:val="0"/>
        </w:numPr>
      </w:pPr>
      <w:r>
        <w:t>A plan for the continuous monitoring of security control effectiveness that contains at least the minimum FedRAMP requirements in NIST SP 800-53 CA-7 must be developed and documented for the information system, system component, or information system service being acquired. Additionally, early in the system development life cycle, the functions, ports, protocols, and services intended for organizational use must be identified and documented.</w:t>
      </w:r>
    </w:p>
    <w:p w14:paraId="7C928993" w14:textId="77777777" w:rsidR="00516812" w:rsidRDefault="00516812" w:rsidP="00516812">
      <w:pPr>
        <w:pStyle w:val="BulletLevel1"/>
      </w:pPr>
      <w:r>
        <w:t>Only information technology on the FIPS 201-approved products list for Personal Identity Verification (PIV) capability implemented within organizational information systems may be employed.</w:t>
      </w:r>
    </w:p>
    <w:p w14:paraId="1CB4BEE5" w14:textId="77777777" w:rsidR="00516812" w:rsidRDefault="00516812" w:rsidP="00516812">
      <w:pPr>
        <w:pStyle w:val="Heading2"/>
      </w:pPr>
      <w:bookmarkStart w:id="115" w:name="_Toc498430928"/>
      <w:bookmarkStart w:id="116" w:name="_Toc508812325"/>
      <w:bookmarkStart w:id="117" w:name="_Toc26273709"/>
      <w:bookmarkStart w:id="118" w:name="_Toc47361105"/>
      <w:bookmarkStart w:id="119" w:name="_Toc68594247"/>
      <w:bookmarkStart w:id="120" w:name="_Toc149090417"/>
      <w:bookmarkStart w:id="121" w:name="_Toc346210969"/>
      <w:bookmarkStart w:id="122" w:name="_Toc389553122"/>
      <w:bookmarkEnd w:id="110"/>
      <w:r>
        <w:t>Information System Documentation</w:t>
      </w:r>
      <w:bookmarkEnd w:id="115"/>
      <w:bookmarkEnd w:id="116"/>
      <w:bookmarkEnd w:id="117"/>
      <w:bookmarkEnd w:id="118"/>
      <w:bookmarkEnd w:id="119"/>
      <w:r>
        <w:t xml:space="preserve"> </w:t>
      </w:r>
      <w:bookmarkEnd w:id="120"/>
      <w:bookmarkEnd w:id="121"/>
      <w:bookmarkEnd w:id="122"/>
    </w:p>
    <w:p w14:paraId="5D0C1FA5" w14:textId="4BD8F953" w:rsidR="00516812" w:rsidRDefault="00156972" w:rsidP="00516812">
      <w:pPr>
        <w:pStyle w:val="Bodybeforelist"/>
        <w:spacing w:after="0"/>
        <w:rPr>
          <w:rFonts w:eastAsia="Times New Roman"/>
        </w:rPr>
      </w:pPr>
      <w:r>
        <w:fldChar w:fldCharType="begin"/>
      </w:r>
      <w:r>
        <w:instrText xml:space="preserve"> REF OrgName </w:instrText>
      </w:r>
      <w:r>
        <w:fldChar w:fldCharType="separate"/>
      </w:r>
      <w:r w:rsidR="00516812">
        <w:t>Organization Name</w:t>
      </w:r>
      <w:r>
        <w:fldChar w:fldCharType="end"/>
      </w:r>
      <w:r w:rsidR="00516812" w:rsidRPr="00C92CC5">
        <w:t xml:space="preserve"> </w:t>
      </w:r>
      <w:r w:rsidR="00516812">
        <w:rPr>
          <w:rFonts w:eastAsia="Times New Roman"/>
        </w:rPr>
        <w:t>must o</w:t>
      </w:r>
      <w:r w:rsidR="00516812">
        <w:t>btain, protect as required, and make available to authorized personnel, administrator documentation for information</w:t>
      </w:r>
      <w:r w:rsidR="00516812">
        <w:rPr>
          <w:rFonts w:eastAsia="Times New Roman"/>
        </w:rPr>
        <w:t xml:space="preserve"> </w:t>
      </w:r>
      <w:r w:rsidR="00516812">
        <w:t>that describes:</w:t>
      </w:r>
    </w:p>
    <w:p w14:paraId="3526EF95" w14:textId="77777777" w:rsidR="00516812" w:rsidRDefault="00516812" w:rsidP="00516812">
      <w:pPr>
        <w:pStyle w:val="BulletLevel2"/>
        <w:numPr>
          <w:ilvl w:val="0"/>
          <w:numId w:val="30"/>
        </w:numPr>
        <w:spacing w:after="0"/>
        <w:ind w:left="720"/>
      </w:pPr>
      <w:r>
        <w:t>Secure configuration, installation, and operation of information</w:t>
      </w:r>
    </w:p>
    <w:p w14:paraId="31C1FD86" w14:textId="77777777" w:rsidR="00516812" w:rsidRDefault="00516812" w:rsidP="00516812">
      <w:pPr>
        <w:pStyle w:val="BulletLevel2"/>
        <w:numPr>
          <w:ilvl w:val="0"/>
          <w:numId w:val="30"/>
        </w:numPr>
        <w:spacing w:after="0"/>
        <w:ind w:left="720"/>
      </w:pPr>
      <w:r>
        <w:t>Effective use and maintenance of security features/functions</w:t>
      </w:r>
    </w:p>
    <w:p w14:paraId="7A27C1B6" w14:textId="77777777" w:rsidR="00516812" w:rsidRDefault="00516812" w:rsidP="00516812">
      <w:pPr>
        <w:pStyle w:val="BulletLevel2"/>
        <w:numPr>
          <w:ilvl w:val="0"/>
          <w:numId w:val="30"/>
        </w:numPr>
        <w:ind w:left="720"/>
      </w:pPr>
      <w:r>
        <w:t>Known vulnerabilities regarding configuration and use of administrative (i.e., privileged) functions</w:t>
      </w:r>
    </w:p>
    <w:p w14:paraId="623F609F" w14:textId="38A5453B" w:rsidR="00516812" w:rsidRDefault="00156972" w:rsidP="00516812">
      <w:pPr>
        <w:pStyle w:val="BulletLevel1"/>
        <w:spacing w:after="0"/>
      </w:pPr>
      <w:r>
        <w:fldChar w:fldCharType="begin"/>
      </w:r>
      <w:r>
        <w:instrText xml:space="preserve"> REF OrgName </w:instrText>
      </w:r>
      <w:r>
        <w:fldChar w:fldCharType="separate"/>
      </w:r>
      <w:r w:rsidR="00516812">
        <w:t>Organization Name</w:t>
      </w:r>
      <w:r>
        <w:fldChar w:fldCharType="end"/>
      </w:r>
      <w:r w:rsidR="00516812" w:rsidRPr="00C92CC5">
        <w:t xml:space="preserve"> </w:t>
      </w:r>
      <w:r w:rsidR="00516812">
        <w:t>must also obtain, protect as required, and make available to authorized personnel, user documentation for information</w:t>
      </w:r>
      <w:r w:rsidR="00516812">
        <w:rPr>
          <w:rFonts w:eastAsia="Times New Roman"/>
        </w:rPr>
        <w:t xml:space="preserve"> </w:t>
      </w:r>
      <w:r w:rsidR="00516812">
        <w:t>that describes:</w:t>
      </w:r>
    </w:p>
    <w:p w14:paraId="346A9731" w14:textId="77777777" w:rsidR="00516812" w:rsidRDefault="00516812" w:rsidP="00516812">
      <w:pPr>
        <w:pStyle w:val="BulletLevel2"/>
        <w:numPr>
          <w:ilvl w:val="0"/>
          <w:numId w:val="30"/>
        </w:numPr>
        <w:spacing w:after="0"/>
        <w:ind w:left="720"/>
      </w:pPr>
      <w:r>
        <w:t>User-accessible security features/functions and how to effectively use those security features/functions</w:t>
      </w:r>
    </w:p>
    <w:p w14:paraId="78370E0F" w14:textId="77777777" w:rsidR="00516812" w:rsidRDefault="00516812" w:rsidP="00516812">
      <w:pPr>
        <w:pStyle w:val="BulletLevel2"/>
        <w:numPr>
          <w:ilvl w:val="0"/>
          <w:numId w:val="30"/>
        </w:numPr>
        <w:spacing w:after="0"/>
        <w:ind w:left="720"/>
      </w:pPr>
      <w:r>
        <w:t>Methods for user interaction with information, which enables individuals to use the system in a more secure manner</w:t>
      </w:r>
    </w:p>
    <w:p w14:paraId="73235ECA" w14:textId="77777777" w:rsidR="00516812" w:rsidRDefault="00516812" w:rsidP="00516812">
      <w:pPr>
        <w:pStyle w:val="BulletLevel2"/>
        <w:numPr>
          <w:ilvl w:val="0"/>
          <w:numId w:val="30"/>
        </w:numPr>
        <w:ind w:left="720"/>
      </w:pPr>
      <w:r>
        <w:t>User responsibilities in maintaining the security of the information and information system</w:t>
      </w:r>
    </w:p>
    <w:p w14:paraId="2EF869A3" w14:textId="77777777" w:rsidR="00516812" w:rsidRDefault="00516812" w:rsidP="00516812">
      <w:pPr>
        <w:pStyle w:val="BulletLevel1"/>
      </w:pPr>
      <w:r>
        <w:t xml:space="preserve">All attempts to obtain information system documentation when such documentation is either unavailable or nonexistent and creates the document in response must be recorded. </w:t>
      </w:r>
      <w:r>
        <w:rPr>
          <w:rFonts w:eastAsia="Times New Roman"/>
          <w:bCs/>
        </w:rPr>
        <w:t xml:space="preserve">The functional properties of the security controls employed within </w:t>
      </w:r>
      <w:r>
        <w:t>the information system and high-level design information of subsystems and implementation details of security controls</w:t>
      </w:r>
      <w:r>
        <w:rPr>
          <w:rFonts w:eastAsia="Times New Roman"/>
        </w:rPr>
        <w:t xml:space="preserve"> must be documented </w:t>
      </w:r>
      <w:r>
        <w:rPr>
          <w:rFonts w:eastAsia="Times New Roman"/>
          <w:bCs/>
        </w:rPr>
        <w:t xml:space="preserve">with sufficient detail to permit analysis and testing. </w:t>
      </w:r>
    </w:p>
    <w:p w14:paraId="0AF96E9B" w14:textId="77777777" w:rsidR="00516812" w:rsidRDefault="00516812" w:rsidP="00516812">
      <w:pPr>
        <w:pStyle w:val="Heading2"/>
      </w:pPr>
      <w:bookmarkStart w:id="123" w:name="_Toc498430929"/>
      <w:bookmarkStart w:id="124" w:name="_Toc508812326"/>
      <w:bookmarkStart w:id="125" w:name="_Toc26273710"/>
      <w:bookmarkStart w:id="126" w:name="_Toc47361106"/>
      <w:bookmarkStart w:id="127" w:name="_Toc68594248"/>
      <w:bookmarkStart w:id="128" w:name="_Toc149090420"/>
      <w:bookmarkStart w:id="129" w:name="_Toc346210974"/>
      <w:bookmarkStart w:id="130" w:name="_Toc389553126"/>
      <w:r>
        <w:t>Security Engineering Principles</w:t>
      </w:r>
      <w:bookmarkEnd w:id="123"/>
      <w:bookmarkEnd w:id="124"/>
      <w:bookmarkEnd w:id="125"/>
      <w:bookmarkEnd w:id="126"/>
      <w:bookmarkEnd w:id="127"/>
      <w:r>
        <w:t xml:space="preserve"> </w:t>
      </w:r>
      <w:bookmarkEnd w:id="128"/>
      <w:bookmarkEnd w:id="129"/>
      <w:bookmarkEnd w:id="130"/>
    </w:p>
    <w:p w14:paraId="1E14E25D" w14:textId="2168FAD2" w:rsidR="00516812" w:rsidRDefault="00156972" w:rsidP="00516812">
      <w:pPr>
        <w:rPr>
          <w:rFonts w:eastAsia="Calibri"/>
          <w:u w:val="single"/>
        </w:rPr>
      </w:pPr>
      <w:r>
        <w:fldChar w:fldCharType="begin"/>
      </w:r>
      <w:r>
        <w:instrText xml:space="preserve"> REF OrgName </w:instrText>
      </w:r>
      <w:r>
        <w:fldChar w:fldCharType="separate"/>
      </w:r>
      <w:r w:rsidR="00516812">
        <w:t>Organization Name</w:t>
      </w:r>
      <w:r>
        <w:fldChar w:fldCharType="end"/>
      </w:r>
      <w:r w:rsidR="00516812" w:rsidRPr="00C92CC5">
        <w:t xml:space="preserve"> </w:t>
      </w:r>
      <w:r w:rsidR="00516812">
        <w:t>must apply information system security engineering principles in the specification, design, development, implementation, and modification of information.</w:t>
      </w:r>
    </w:p>
    <w:p w14:paraId="223CCA27" w14:textId="77777777" w:rsidR="00516812" w:rsidRDefault="00516812" w:rsidP="00516812">
      <w:pPr>
        <w:pStyle w:val="Heading2"/>
      </w:pPr>
      <w:bookmarkStart w:id="131" w:name="_Toc498430930"/>
      <w:bookmarkStart w:id="132" w:name="_Toc508812327"/>
      <w:bookmarkStart w:id="133" w:name="_Toc26273711"/>
      <w:bookmarkStart w:id="134" w:name="_Toc47361107"/>
      <w:bookmarkStart w:id="135" w:name="_Toc68594249"/>
      <w:bookmarkStart w:id="136" w:name="_Toc149090421"/>
      <w:bookmarkStart w:id="137" w:name="_Toc346210975"/>
      <w:bookmarkStart w:id="138" w:name="_Toc389553127"/>
      <w:r>
        <w:t>External Information System Services</w:t>
      </w:r>
      <w:bookmarkEnd w:id="131"/>
      <w:bookmarkEnd w:id="132"/>
      <w:bookmarkEnd w:id="133"/>
      <w:bookmarkEnd w:id="134"/>
      <w:bookmarkEnd w:id="135"/>
      <w:r>
        <w:t xml:space="preserve"> </w:t>
      </w:r>
      <w:bookmarkEnd w:id="136"/>
      <w:bookmarkEnd w:id="137"/>
      <w:bookmarkEnd w:id="138"/>
    </w:p>
    <w:p w14:paraId="1123EEC5" w14:textId="4EA3CB30" w:rsidR="00516812" w:rsidRDefault="00156972" w:rsidP="00516812">
      <w:pPr>
        <w:pStyle w:val="Bodybeforelist"/>
        <w:rPr>
          <w:rFonts w:eastAsia="Times New Roman"/>
        </w:rPr>
      </w:pPr>
      <w:r>
        <w:fldChar w:fldCharType="begin"/>
      </w:r>
      <w:r>
        <w:instrText xml:space="preserve"> REF </w:instrText>
      </w:r>
      <w:r>
        <w:instrText xml:space="preserve">OrgName </w:instrText>
      </w:r>
      <w:r>
        <w:fldChar w:fldCharType="separate"/>
      </w:r>
      <w:r w:rsidR="00516812">
        <w:t>Organization Name</w:t>
      </w:r>
      <w:r>
        <w:fldChar w:fldCharType="end"/>
      </w:r>
      <w:r w:rsidR="00516812" w:rsidRPr="00C92CC5">
        <w:t xml:space="preserve"> </w:t>
      </w:r>
      <w:r w:rsidR="00516812">
        <w:rPr>
          <w:rFonts w:eastAsia="Times New Roman"/>
        </w:rPr>
        <w:t>must:</w:t>
      </w:r>
    </w:p>
    <w:p w14:paraId="2A8BC2AD" w14:textId="6EEE8ED5" w:rsidR="00516812" w:rsidRDefault="00516812" w:rsidP="00516812">
      <w:pPr>
        <w:pStyle w:val="BulletLevel1"/>
        <w:numPr>
          <w:ilvl w:val="0"/>
          <w:numId w:val="30"/>
        </w:numPr>
        <w:ind w:left="720"/>
      </w:pPr>
      <w:r>
        <w:t xml:space="preserve">Require that providers of external information system services comply with organizational information security requirements and employ a moderate control baseline in accordance with </w:t>
      </w:r>
      <w:r>
        <w:lastRenderedPageBreak/>
        <w:t>applicable federal laws, Executive Orders, directives, policies, regulations, standards, and guidance</w:t>
      </w:r>
    </w:p>
    <w:p w14:paraId="4EB828C9" w14:textId="77777777" w:rsidR="00516812" w:rsidRDefault="00516812" w:rsidP="00516812">
      <w:pPr>
        <w:pStyle w:val="BulletLevel1"/>
        <w:numPr>
          <w:ilvl w:val="0"/>
          <w:numId w:val="30"/>
        </w:numPr>
        <w:ind w:left="720"/>
      </w:pPr>
      <w:r>
        <w:t xml:space="preserve">Define and document government oversight and user roles and responsibilities </w:t>
      </w:r>
      <w:proofErr w:type="gramStart"/>
      <w:r>
        <w:t>with regard to</w:t>
      </w:r>
      <w:proofErr w:type="gramEnd"/>
      <w:r>
        <w:t xml:space="preserve"> external information system services </w:t>
      </w:r>
    </w:p>
    <w:p w14:paraId="0A017ADE" w14:textId="77777777" w:rsidR="00516812" w:rsidRDefault="00516812" w:rsidP="00516812">
      <w:pPr>
        <w:pStyle w:val="BulletLevel1"/>
        <w:numPr>
          <w:ilvl w:val="0"/>
          <w:numId w:val="30"/>
        </w:numPr>
        <w:ind w:left="720"/>
      </w:pPr>
      <w:r>
        <w:t>Continuously monitor security control compliance by external service providers</w:t>
      </w:r>
    </w:p>
    <w:p w14:paraId="75D353F0" w14:textId="77777777" w:rsidR="00516812" w:rsidRDefault="00516812" w:rsidP="00516812">
      <w:pPr>
        <w:pStyle w:val="BulletLevel1"/>
        <w:numPr>
          <w:ilvl w:val="0"/>
          <w:numId w:val="30"/>
        </w:numPr>
        <w:ind w:left="720"/>
      </w:pPr>
      <w:r>
        <w:t xml:space="preserve">Conduct an organizational assessment of risk prior to the acquisition or outsourcing of dedicated information security services </w:t>
      </w:r>
    </w:p>
    <w:p w14:paraId="47480E5B" w14:textId="11505FAA" w:rsidR="00516812" w:rsidRDefault="00516812" w:rsidP="00516812">
      <w:pPr>
        <w:pStyle w:val="BulletLevel1"/>
        <w:numPr>
          <w:ilvl w:val="0"/>
          <w:numId w:val="30"/>
        </w:numPr>
        <w:ind w:left="720"/>
      </w:pPr>
      <w:r>
        <w:t xml:space="preserve">Ensure that the acquisition or outsourcing of dedicated information security services is approved by appropriate </w:t>
      </w:r>
      <w:r w:rsidR="00156972">
        <w:fldChar w:fldCharType="begin"/>
      </w:r>
      <w:r w:rsidR="00156972">
        <w:instrText xml:space="preserve"> REF OrgName </w:instrText>
      </w:r>
      <w:r w:rsidR="00156972">
        <w:fldChar w:fldCharType="separate"/>
      </w:r>
      <w:r>
        <w:t>Organization Name</w:t>
      </w:r>
      <w:r w:rsidR="00156972">
        <w:fldChar w:fldCharType="end"/>
      </w:r>
      <w:r w:rsidRPr="00C92CC5">
        <w:t xml:space="preserve"> </w:t>
      </w:r>
      <w:r>
        <w:t>personnel</w:t>
      </w:r>
    </w:p>
    <w:p w14:paraId="325B8FC0" w14:textId="21DEA855" w:rsidR="00516812" w:rsidRDefault="00516812" w:rsidP="00516812">
      <w:pPr>
        <w:pStyle w:val="BulletLevel1"/>
        <w:numPr>
          <w:ilvl w:val="0"/>
          <w:numId w:val="30"/>
        </w:numPr>
        <w:ind w:left="720"/>
      </w:pPr>
      <w:r>
        <w:t xml:space="preserve">Require providers of </w:t>
      </w:r>
      <w:r>
        <w:rPr>
          <w:iCs/>
        </w:rPr>
        <w:t xml:space="preserve">external systems where </w:t>
      </w:r>
      <w:r w:rsidR="00156972">
        <w:rPr>
          <w:iCs/>
        </w:rPr>
        <w:t xml:space="preserve">State </w:t>
      </w:r>
      <w:r>
        <w:rPr>
          <w:iCs/>
        </w:rPr>
        <w:t>information is processed or stored to</w:t>
      </w:r>
      <w:r>
        <w:t xml:space="preserve"> identify the functions, ports, protocols, and other services required for the use of such services </w:t>
      </w:r>
    </w:p>
    <w:p w14:paraId="7DA698A8" w14:textId="036272B3" w:rsidR="00516812" w:rsidRDefault="00516812" w:rsidP="00516812">
      <w:pPr>
        <w:pStyle w:val="BulletLevel1"/>
        <w:numPr>
          <w:ilvl w:val="0"/>
          <w:numId w:val="30"/>
        </w:numPr>
        <w:ind w:left="720"/>
      </w:pPr>
      <w:r>
        <w:t>Employ organization-defined security safeguards to ensure that the interests of all external systems where</w:t>
      </w:r>
      <w:r w:rsidR="00156972">
        <w:t xml:space="preserve"> State</w:t>
      </w:r>
      <w:r>
        <w:t xml:space="preserve"> information is processed or stored are consistent with and reflect organizational interests</w:t>
      </w:r>
    </w:p>
    <w:p w14:paraId="7B3B520C" w14:textId="77777777" w:rsidR="00516812" w:rsidRDefault="00516812" w:rsidP="00516812">
      <w:pPr>
        <w:pStyle w:val="BulletLevel1"/>
        <w:numPr>
          <w:ilvl w:val="0"/>
          <w:numId w:val="30"/>
        </w:numPr>
        <w:ind w:left="720"/>
      </w:pPr>
      <w:r>
        <w:rPr>
          <w:rFonts w:eastAsia="Calibri"/>
          <w:bCs/>
        </w:rPr>
        <w:t xml:space="preserve">Document all existing outsourced security services and conduct a risk assessment of future outsourced security services </w:t>
      </w:r>
    </w:p>
    <w:p w14:paraId="2DC7A1A7" w14:textId="77777777" w:rsidR="00516812" w:rsidRDefault="00516812" w:rsidP="00516812">
      <w:pPr>
        <w:pStyle w:val="BulletLevel1"/>
        <w:numPr>
          <w:ilvl w:val="0"/>
          <w:numId w:val="30"/>
        </w:numPr>
        <w:ind w:left="720"/>
      </w:pPr>
      <w:r>
        <w:t>Restrict the location of information processing, information data, and information services to information defined locations</w:t>
      </w:r>
    </w:p>
    <w:p w14:paraId="5E9150EB" w14:textId="77777777" w:rsidR="00516812" w:rsidRDefault="00516812" w:rsidP="00516812">
      <w:pPr>
        <w:pStyle w:val="Heading2"/>
      </w:pPr>
      <w:bookmarkStart w:id="139" w:name="_Toc498430931"/>
      <w:bookmarkStart w:id="140" w:name="_Toc508812328"/>
      <w:bookmarkStart w:id="141" w:name="_Toc26273712"/>
      <w:bookmarkStart w:id="142" w:name="_Toc47361108"/>
      <w:bookmarkStart w:id="143" w:name="_Toc68594250"/>
      <w:bookmarkStart w:id="144" w:name="_Toc149090422"/>
      <w:bookmarkStart w:id="145" w:name="_Toc346210977"/>
      <w:bookmarkStart w:id="146" w:name="_Toc389553129"/>
      <w:r>
        <w:t>Developer Configuration Management</w:t>
      </w:r>
      <w:bookmarkEnd w:id="139"/>
      <w:bookmarkEnd w:id="140"/>
      <w:bookmarkEnd w:id="141"/>
      <w:bookmarkEnd w:id="142"/>
      <w:bookmarkEnd w:id="143"/>
      <w:r>
        <w:t xml:space="preserve"> </w:t>
      </w:r>
      <w:bookmarkEnd w:id="144"/>
      <w:bookmarkEnd w:id="145"/>
      <w:bookmarkEnd w:id="146"/>
    </w:p>
    <w:p w14:paraId="07DA2BA1" w14:textId="0CAE69A1" w:rsidR="00516812" w:rsidRDefault="00156972" w:rsidP="00516812">
      <w:pPr>
        <w:pStyle w:val="Bodybeforelist"/>
        <w:rPr>
          <w:rFonts w:eastAsia="Times New Roman"/>
        </w:rPr>
      </w:pPr>
      <w:r>
        <w:fldChar w:fldCharType="begin"/>
      </w:r>
      <w:r>
        <w:instrText xml:space="preserve"> REF OrgName </w:instrText>
      </w:r>
      <w:r>
        <w:fldChar w:fldCharType="separate"/>
      </w:r>
      <w:r w:rsidR="00516812">
        <w:t>Organization Name</w:t>
      </w:r>
      <w:r>
        <w:fldChar w:fldCharType="end"/>
      </w:r>
      <w:r w:rsidR="00516812" w:rsidRPr="00C92CC5">
        <w:t xml:space="preserve"> </w:t>
      </w:r>
      <w:r w:rsidR="00516812">
        <w:rPr>
          <w:rFonts w:eastAsia="Times New Roman"/>
        </w:rPr>
        <w:t xml:space="preserve">must require that </w:t>
      </w:r>
      <w:r w:rsidR="00516812">
        <w:t>the developer of the information system, system component, or information system service</w:t>
      </w:r>
      <w:r w:rsidR="00516812">
        <w:rPr>
          <w:rFonts w:eastAsia="Times New Roman"/>
        </w:rPr>
        <w:t>:</w:t>
      </w:r>
    </w:p>
    <w:p w14:paraId="57C87450" w14:textId="77777777" w:rsidR="00516812" w:rsidRDefault="00516812" w:rsidP="00516812">
      <w:pPr>
        <w:pStyle w:val="BulletLevel1"/>
        <w:numPr>
          <w:ilvl w:val="0"/>
          <w:numId w:val="30"/>
        </w:numPr>
        <w:ind w:left="720"/>
      </w:pPr>
      <w:r>
        <w:t>Perform configuration management during information system design, development, implementation, and operation</w:t>
      </w:r>
    </w:p>
    <w:p w14:paraId="4022FD13" w14:textId="77777777" w:rsidR="00516812" w:rsidRDefault="00516812" w:rsidP="00516812">
      <w:pPr>
        <w:pStyle w:val="BulletLevel1"/>
        <w:numPr>
          <w:ilvl w:val="0"/>
          <w:numId w:val="30"/>
        </w:numPr>
        <w:ind w:left="720"/>
      </w:pPr>
      <w:r>
        <w:t>Document, manage, and control the integrity of changes to information configuration items under configuration control</w:t>
      </w:r>
    </w:p>
    <w:p w14:paraId="19539DD8" w14:textId="77777777" w:rsidR="00516812" w:rsidRDefault="00516812" w:rsidP="00516812">
      <w:pPr>
        <w:pStyle w:val="BulletLevel1"/>
        <w:numPr>
          <w:ilvl w:val="0"/>
          <w:numId w:val="30"/>
        </w:numPr>
        <w:ind w:left="720"/>
      </w:pPr>
      <w:r>
        <w:t>Implement only organization-approved changes to the system, component, or service</w:t>
      </w:r>
    </w:p>
    <w:p w14:paraId="37DB1613" w14:textId="77777777" w:rsidR="00516812" w:rsidRDefault="00516812" w:rsidP="00516812">
      <w:pPr>
        <w:pStyle w:val="BulletLevel1"/>
        <w:numPr>
          <w:ilvl w:val="0"/>
          <w:numId w:val="30"/>
        </w:numPr>
        <w:ind w:left="720"/>
      </w:pPr>
      <w:r>
        <w:t xml:space="preserve">Document approved changes to the system, component, or service and the potential security impacts of such changes </w:t>
      </w:r>
    </w:p>
    <w:p w14:paraId="6AEAAFFD" w14:textId="06D2349B" w:rsidR="00516812" w:rsidRDefault="00516812" w:rsidP="00516812">
      <w:pPr>
        <w:pStyle w:val="BulletLevel1"/>
        <w:numPr>
          <w:ilvl w:val="0"/>
          <w:numId w:val="30"/>
        </w:numPr>
        <w:ind w:left="720"/>
      </w:pPr>
      <w:r>
        <w:t xml:space="preserve">Track security flaws and flaw resolution within the system, component, or service and report findings to the </w:t>
      </w:r>
      <w:r w:rsidR="00156972">
        <w:fldChar w:fldCharType="begin"/>
      </w:r>
      <w:r w:rsidR="00156972">
        <w:instrText xml:space="preserve"> REF OrgName </w:instrText>
      </w:r>
      <w:r w:rsidR="00156972">
        <w:fldChar w:fldCharType="separate"/>
      </w:r>
      <w:r>
        <w:t>Organization Name</w:t>
      </w:r>
      <w:r w:rsidR="00156972">
        <w:fldChar w:fldCharType="end"/>
      </w:r>
      <w:r w:rsidRPr="00C92CC5">
        <w:t xml:space="preserve"> </w:t>
      </w:r>
      <w:r>
        <w:t>ISM as well as State customer ISSOs</w:t>
      </w:r>
    </w:p>
    <w:p w14:paraId="486E7BFD" w14:textId="77777777" w:rsidR="00516812" w:rsidRDefault="00516812" w:rsidP="00516812">
      <w:pPr>
        <w:pStyle w:val="BulletLevel1"/>
        <w:numPr>
          <w:ilvl w:val="0"/>
          <w:numId w:val="30"/>
        </w:numPr>
        <w:ind w:left="720"/>
      </w:pPr>
      <w:r>
        <w:t>Enable integrity verification of software and firmware components</w:t>
      </w:r>
    </w:p>
    <w:p w14:paraId="51977525" w14:textId="77777777" w:rsidR="00516812" w:rsidRDefault="00516812" w:rsidP="00516812">
      <w:pPr>
        <w:pStyle w:val="Heading2"/>
      </w:pPr>
      <w:bookmarkStart w:id="147" w:name="_Toc498430932"/>
      <w:bookmarkStart w:id="148" w:name="_Toc508812329"/>
      <w:bookmarkStart w:id="149" w:name="_Toc26273713"/>
      <w:bookmarkStart w:id="150" w:name="_Toc47361109"/>
      <w:bookmarkStart w:id="151" w:name="_Toc68594251"/>
      <w:bookmarkStart w:id="152" w:name="_Toc149090423"/>
      <w:bookmarkStart w:id="153" w:name="_Toc346210978"/>
      <w:bookmarkStart w:id="154" w:name="_Toc389553130"/>
      <w:r>
        <w:t>Developer Security Testing and Evaluation</w:t>
      </w:r>
      <w:bookmarkEnd w:id="147"/>
      <w:bookmarkEnd w:id="148"/>
      <w:bookmarkEnd w:id="149"/>
      <w:bookmarkEnd w:id="150"/>
      <w:bookmarkEnd w:id="151"/>
      <w:r>
        <w:t xml:space="preserve"> </w:t>
      </w:r>
      <w:bookmarkEnd w:id="152"/>
      <w:bookmarkEnd w:id="153"/>
      <w:bookmarkEnd w:id="154"/>
    </w:p>
    <w:p w14:paraId="3A75FD49" w14:textId="01340C8F" w:rsidR="00516812" w:rsidRDefault="00156972" w:rsidP="00516812">
      <w:pPr>
        <w:pStyle w:val="Bodybeforelist"/>
        <w:rPr>
          <w:rFonts w:eastAsia="Times New Roman"/>
        </w:rPr>
      </w:pPr>
      <w:r>
        <w:fldChar w:fldCharType="begin"/>
      </w:r>
      <w:r>
        <w:instrText xml:space="preserve"> REF OrgName </w:instrText>
      </w:r>
      <w:r>
        <w:fldChar w:fldCharType="separate"/>
      </w:r>
      <w:r w:rsidR="00516812">
        <w:t>Organization Name</w:t>
      </w:r>
      <w:r>
        <w:fldChar w:fldCharType="end"/>
      </w:r>
      <w:r w:rsidR="00516812" w:rsidRPr="00C92CC5">
        <w:t xml:space="preserve"> </w:t>
      </w:r>
      <w:r w:rsidR="00516812">
        <w:t>must require developers of the information system, system component, or information system service</w:t>
      </w:r>
      <w:r w:rsidR="00516812">
        <w:rPr>
          <w:rFonts w:eastAsia="Times New Roman"/>
        </w:rPr>
        <w:t xml:space="preserve"> to partner with security personnel to complete the following activities:</w:t>
      </w:r>
    </w:p>
    <w:p w14:paraId="5B82A220" w14:textId="77777777" w:rsidR="00516812" w:rsidRDefault="00516812" w:rsidP="00516812">
      <w:pPr>
        <w:pStyle w:val="BulletLevel2"/>
        <w:numPr>
          <w:ilvl w:val="0"/>
          <w:numId w:val="30"/>
        </w:numPr>
        <w:ind w:left="720"/>
      </w:pPr>
      <w:r>
        <w:t>Create and implement a security test and evaluation plan</w:t>
      </w:r>
    </w:p>
    <w:p w14:paraId="3D927FD7" w14:textId="77777777" w:rsidR="00516812" w:rsidRDefault="00516812" w:rsidP="00516812">
      <w:pPr>
        <w:pStyle w:val="BulletLevel2"/>
        <w:numPr>
          <w:ilvl w:val="0"/>
          <w:numId w:val="30"/>
        </w:numPr>
        <w:ind w:left="720"/>
      </w:pPr>
      <w:r>
        <w:lastRenderedPageBreak/>
        <w:t>Perform functional, regression, and UAT testing and/or evaluation throughout the Agile development cycle</w:t>
      </w:r>
    </w:p>
    <w:p w14:paraId="383F2942" w14:textId="77777777" w:rsidR="00516812" w:rsidRDefault="00516812" w:rsidP="00516812">
      <w:pPr>
        <w:pStyle w:val="BulletLevel2"/>
        <w:numPr>
          <w:ilvl w:val="0"/>
          <w:numId w:val="30"/>
        </w:numPr>
        <w:ind w:left="720"/>
      </w:pPr>
      <w:r>
        <w:t>Produce evidence of the execution of the security assessment plan and the results of the security testing/evaluation</w:t>
      </w:r>
    </w:p>
    <w:p w14:paraId="6A1E8DC2" w14:textId="77777777" w:rsidR="00516812" w:rsidRDefault="00516812" w:rsidP="00516812">
      <w:pPr>
        <w:pStyle w:val="BulletLevel2"/>
        <w:numPr>
          <w:ilvl w:val="0"/>
          <w:numId w:val="30"/>
        </w:numPr>
        <w:ind w:left="720"/>
      </w:pPr>
      <w:r>
        <w:t xml:space="preserve">Implement a verifiable flaw remediation process </w:t>
      </w:r>
    </w:p>
    <w:p w14:paraId="313141F0" w14:textId="77777777" w:rsidR="00516812" w:rsidRDefault="00516812" w:rsidP="00516812">
      <w:pPr>
        <w:pStyle w:val="BulletLevel2"/>
        <w:numPr>
          <w:ilvl w:val="0"/>
          <w:numId w:val="30"/>
        </w:numPr>
        <w:ind w:left="720"/>
      </w:pPr>
      <w:r>
        <w:t>Correct flaws identified during security testing/evaluation</w:t>
      </w:r>
    </w:p>
    <w:p w14:paraId="49BB74B2" w14:textId="77777777" w:rsidR="00516812" w:rsidRDefault="00516812" w:rsidP="00516812">
      <w:pPr>
        <w:pStyle w:val="BulletLevel1"/>
        <w:numPr>
          <w:ilvl w:val="0"/>
          <w:numId w:val="30"/>
        </w:numPr>
        <w:ind w:left="720"/>
      </w:pPr>
      <w:r>
        <w:t>Perform threat and vulnerability analyses and subsequent testing/evaluation of the as-built system, component, or service</w:t>
      </w:r>
    </w:p>
    <w:p w14:paraId="0E28FCEE" w14:textId="586DA3ED" w:rsidR="0056515D" w:rsidRDefault="00516812" w:rsidP="00516812">
      <w:pPr>
        <w:pStyle w:val="BulletLevel1"/>
      </w:pPr>
      <w:r>
        <w:t xml:space="preserve">Static code analysis tools will be used to submit a code analysis report as part of the authorization package and in any reporting related to reauthorization requirements. Additionally, </w:t>
      </w:r>
      <w:r w:rsidR="00156972">
        <w:fldChar w:fldCharType="begin"/>
      </w:r>
      <w:r w:rsidR="00156972">
        <w:instrText xml:space="preserve"> REF Or</w:instrText>
      </w:r>
      <w:r w:rsidR="00156972">
        <w:instrText xml:space="preserve">gName </w:instrText>
      </w:r>
      <w:r w:rsidR="00156972">
        <w:fldChar w:fldCharType="separate"/>
      </w:r>
      <w:r>
        <w:t>Organization Name</w:t>
      </w:r>
      <w:r w:rsidR="00156972">
        <w:fldChar w:fldCharType="end"/>
      </w:r>
      <w:r w:rsidRPr="00C92CC5">
        <w:t xml:space="preserve"> </w:t>
      </w:r>
      <w:r>
        <w:t xml:space="preserve">required developers and information security personnel to document how newly developed code is reviewed in the Continuous Monitoring Plan. </w:t>
      </w: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9B4D" w14:textId="77777777" w:rsidR="00180445" w:rsidRDefault="00180445" w:rsidP="002317F3">
      <w:r>
        <w:separator/>
      </w:r>
    </w:p>
  </w:endnote>
  <w:endnote w:type="continuationSeparator" w:id="0">
    <w:p w14:paraId="5A4B8C47" w14:textId="77777777" w:rsidR="00180445" w:rsidRDefault="00180445" w:rsidP="002317F3">
      <w:r>
        <w:continuationSeparator/>
      </w:r>
    </w:p>
  </w:endnote>
  <w:endnote w:type="continuationNotice" w:id="1">
    <w:p w14:paraId="0FEE01C2" w14:textId="77777777" w:rsidR="00180445" w:rsidRDefault="00180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55B62E96" w:rsidR="006F2385" w:rsidRPr="00DF15C3" w:rsidRDefault="006F2385" w:rsidP="006F2385">
    <w:pPr>
      <w:pStyle w:val="Footer"/>
    </w:pPr>
    <w:r w:rsidRPr="00DF15C3">
      <w:t xml:space="preserve">Version </w:t>
    </w:r>
    <w:r w:rsidR="00516812">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3C3B" w14:textId="77777777" w:rsidR="00180445" w:rsidRDefault="00180445" w:rsidP="002317F3">
      <w:r>
        <w:separator/>
      </w:r>
    </w:p>
  </w:footnote>
  <w:footnote w:type="continuationSeparator" w:id="0">
    <w:p w14:paraId="77FC73C2" w14:textId="77777777" w:rsidR="00180445" w:rsidRDefault="00180445" w:rsidP="002317F3">
      <w:r>
        <w:continuationSeparator/>
      </w:r>
    </w:p>
  </w:footnote>
  <w:footnote w:type="continuationNotice" w:id="1">
    <w:p w14:paraId="1A166719" w14:textId="77777777" w:rsidR="00180445" w:rsidRDefault="00180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MDQ0MDWxNDE2NDVU0lEKTi0uzszPAykwrAUAneAyJSwAAAA="/>
  </w:docVars>
  <w:rsids>
    <w:rsidRoot w:val="009519BF"/>
    <w:rsid w:val="0001375C"/>
    <w:rsid w:val="0002488E"/>
    <w:rsid w:val="00025F3E"/>
    <w:rsid w:val="00032EE2"/>
    <w:rsid w:val="00046C22"/>
    <w:rsid w:val="00054F3D"/>
    <w:rsid w:val="00086DE3"/>
    <w:rsid w:val="00087C7E"/>
    <w:rsid w:val="000B392F"/>
    <w:rsid w:val="000C387D"/>
    <w:rsid w:val="000E366E"/>
    <w:rsid w:val="000E453D"/>
    <w:rsid w:val="000E4CDF"/>
    <w:rsid w:val="000E5EB2"/>
    <w:rsid w:val="000E6CD5"/>
    <w:rsid w:val="000F1F17"/>
    <w:rsid w:val="00102C1A"/>
    <w:rsid w:val="001106B6"/>
    <w:rsid w:val="001204BF"/>
    <w:rsid w:val="00124D3F"/>
    <w:rsid w:val="00126D21"/>
    <w:rsid w:val="00153483"/>
    <w:rsid w:val="00156972"/>
    <w:rsid w:val="00173046"/>
    <w:rsid w:val="00174212"/>
    <w:rsid w:val="00180445"/>
    <w:rsid w:val="00191959"/>
    <w:rsid w:val="0019222D"/>
    <w:rsid w:val="001C09EE"/>
    <w:rsid w:val="001D5FC8"/>
    <w:rsid w:val="001E27AE"/>
    <w:rsid w:val="001F510C"/>
    <w:rsid w:val="001F5F64"/>
    <w:rsid w:val="00217E68"/>
    <w:rsid w:val="00230700"/>
    <w:rsid w:val="00230F52"/>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3E03EC"/>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16812"/>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32869"/>
    <w:rsid w:val="007628B3"/>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C0655"/>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C0DDC"/>
    <w:rsid w:val="00AC1192"/>
    <w:rsid w:val="00AD6B41"/>
    <w:rsid w:val="00AE1040"/>
    <w:rsid w:val="00AE7059"/>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DF525F"/>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348B"/>
    <w:rsid w:val="00EE4FD4"/>
    <w:rsid w:val="00EF334E"/>
    <w:rsid w:val="00F05669"/>
    <w:rsid w:val="00F21A53"/>
    <w:rsid w:val="00F35BEE"/>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1248CC9E-A296-43A3-91A0-75A959EE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Mention">
    <w:name w:val="Mention"/>
    <w:basedOn w:val="DefaultParagraphFont"/>
    <w:uiPriority w:val="99"/>
    <w:unhideWhenUsed/>
    <w:rsid w:val="000C38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3C22427A-28BA-4239-889F-1BB3CBCF04B2}">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040871e7-0fbb-4834-bc68-3ff0cf3ad658"/>
    <ds:schemaRef ds:uri="http://schemas.microsoft.com/office/2006/metadata/properties"/>
    <ds:schemaRef ds:uri="http://www.w3.org/XML/1998/namespace"/>
    <ds:schemaRef ds:uri="http://purl.org/dc/terms/"/>
    <ds:schemaRef ds:uri="cf0f3822-ced3-4bda-81bd-3cb06028b070"/>
    <ds:schemaRef ds:uri="http://purl.org/dc/elements/1.1/"/>
  </ds:schemaRefs>
</ds:datastoreItem>
</file>

<file path=customXml/itemProps3.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4.xml><?xml version="1.0" encoding="utf-8"?>
<ds:datastoreItem xmlns:ds="http://schemas.openxmlformats.org/officeDocument/2006/customXml" ds:itemID="{7FC39B21-7A81-4D6C-B27B-431318CC3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Links>
    <vt:vector size="144" baseType="variant">
      <vt:variant>
        <vt:i4>1376306</vt:i4>
      </vt:variant>
      <vt:variant>
        <vt:i4>101</vt:i4>
      </vt:variant>
      <vt:variant>
        <vt:i4>0</vt:i4>
      </vt:variant>
      <vt:variant>
        <vt:i4>5</vt:i4>
      </vt:variant>
      <vt:variant>
        <vt:lpwstr/>
      </vt:variant>
      <vt:variant>
        <vt:lpwstr>_Toc68594251</vt:lpwstr>
      </vt:variant>
      <vt:variant>
        <vt:i4>1310770</vt:i4>
      </vt:variant>
      <vt:variant>
        <vt:i4>95</vt:i4>
      </vt:variant>
      <vt:variant>
        <vt:i4>0</vt:i4>
      </vt:variant>
      <vt:variant>
        <vt:i4>5</vt:i4>
      </vt:variant>
      <vt:variant>
        <vt:lpwstr/>
      </vt:variant>
      <vt:variant>
        <vt:lpwstr>_Toc68594250</vt:lpwstr>
      </vt:variant>
      <vt:variant>
        <vt:i4>1900595</vt:i4>
      </vt:variant>
      <vt:variant>
        <vt:i4>89</vt:i4>
      </vt:variant>
      <vt:variant>
        <vt:i4>0</vt:i4>
      </vt:variant>
      <vt:variant>
        <vt:i4>5</vt:i4>
      </vt:variant>
      <vt:variant>
        <vt:lpwstr/>
      </vt:variant>
      <vt:variant>
        <vt:lpwstr>_Toc68594249</vt:lpwstr>
      </vt:variant>
      <vt:variant>
        <vt:i4>1835059</vt:i4>
      </vt:variant>
      <vt:variant>
        <vt:i4>83</vt:i4>
      </vt:variant>
      <vt:variant>
        <vt:i4>0</vt:i4>
      </vt:variant>
      <vt:variant>
        <vt:i4>5</vt:i4>
      </vt:variant>
      <vt:variant>
        <vt:lpwstr/>
      </vt:variant>
      <vt:variant>
        <vt:lpwstr>_Toc68594248</vt:lpwstr>
      </vt:variant>
      <vt:variant>
        <vt:i4>1245235</vt:i4>
      </vt:variant>
      <vt:variant>
        <vt:i4>77</vt:i4>
      </vt:variant>
      <vt:variant>
        <vt:i4>0</vt:i4>
      </vt:variant>
      <vt:variant>
        <vt:i4>5</vt:i4>
      </vt:variant>
      <vt:variant>
        <vt:lpwstr/>
      </vt:variant>
      <vt:variant>
        <vt:lpwstr>_Toc68594247</vt:lpwstr>
      </vt:variant>
      <vt:variant>
        <vt:i4>1179699</vt:i4>
      </vt:variant>
      <vt:variant>
        <vt:i4>71</vt:i4>
      </vt:variant>
      <vt:variant>
        <vt:i4>0</vt:i4>
      </vt:variant>
      <vt:variant>
        <vt:i4>5</vt:i4>
      </vt:variant>
      <vt:variant>
        <vt:lpwstr/>
      </vt:variant>
      <vt:variant>
        <vt:lpwstr>_Toc68594246</vt:lpwstr>
      </vt:variant>
      <vt:variant>
        <vt:i4>1114163</vt:i4>
      </vt:variant>
      <vt:variant>
        <vt:i4>65</vt:i4>
      </vt:variant>
      <vt:variant>
        <vt:i4>0</vt:i4>
      </vt:variant>
      <vt:variant>
        <vt:i4>5</vt:i4>
      </vt:variant>
      <vt:variant>
        <vt:lpwstr/>
      </vt:variant>
      <vt:variant>
        <vt:lpwstr>_Toc68594245</vt:lpwstr>
      </vt:variant>
      <vt:variant>
        <vt:i4>1048627</vt:i4>
      </vt:variant>
      <vt:variant>
        <vt:i4>59</vt:i4>
      </vt:variant>
      <vt:variant>
        <vt:i4>0</vt:i4>
      </vt:variant>
      <vt:variant>
        <vt:i4>5</vt:i4>
      </vt:variant>
      <vt:variant>
        <vt:lpwstr/>
      </vt:variant>
      <vt:variant>
        <vt:lpwstr>_Toc68594244</vt:lpwstr>
      </vt:variant>
      <vt:variant>
        <vt:i4>1507379</vt:i4>
      </vt:variant>
      <vt:variant>
        <vt:i4>53</vt:i4>
      </vt:variant>
      <vt:variant>
        <vt:i4>0</vt:i4>
      </vt:variant>
      <vt:variant>
        <vt:i4>5</vt:i4>
      </vt:variant>
      <vt:variant>
        <vt:lpwstr/>
      </vt:variant>
      <vt:variant>
        <vt:lpwstr>_Toc68594243</vt:lpwstr>
      </vt:variant>
      <vt:variant>
        <vt:i4>1441843</vt:i4>
      </vt:variant>
      <vt:variant>
        <vt:i4>47</vt:i4>
      </vt:variant>
      <vt:variant>
        <vt:i4>0</vt:i4>
      </vt:variant>
      <vt:variant>
        <vt:i4>5</vt:i4>
      </vt:variant>
      <vt:variant>
        <vt:lpwstr/>
      </vt:variant>
      <vt:variant>
        <vt:lpwstr>_Toc68594242</vt:lpwstr>
      </vt:variant>
      <vt:variant>
        <vt:i4>1376307</vt:i4>
      </vt:variant>
      <vt:variant>
        <vt:i4>41</vt:i4>
      </vt:variant>
      <vt:variant>
        <vt:i4>0</vt:i4>
      </vt:variant>
      <vt:variant>
        <vt:i4>5</vt:i4>
      </vt:variant>
      <vt:variant>
        <vt:lpwstr/>
      </vt:variant>
      <vt:variant>
        <vt:lpwstr>_Toc68594241</vt:lpwstr>
      </vt:variant>
      <vt:variant>
        <vt:i4>1310771</vt:i4>
      </vt:variant>
      <vt:variant>
        <vt:i4>35</vt:i4>
      </vt:variant>
      <vt:variant>
        <vt:i4>0</vt:i4>
      </vt:variant>
      <vt:variant>
        <vt:i4>5</vt:i4>
      </vt:variant>
      <vt:variant>
        <vt:lpwstr/>
      </vt:variant>
      <vt:variant>
        <vt:lpwstr>_Toc68594240</vt:lpwstr>
      </vt:variant>
      <vt:variant>
        <vt:i4>1900596</vt:i4>
      </vt:variant>
      <vt:variant>
        <vt:i4>29</vt:i4>
      </vt:variant>
      <vt:variant>
        <vt:i4>0</vt:i4>
      </vt:variant>
      <vt:variant>
        <vt:i4>5</vt:i4>
      </vt:variant>
      <vt:variant>
        <vt:lpwstr/>
      </vt:variant>
      <vt:variant>
        <vt:lpwstr>_Toc68594239</vt:lpwstr>
      </vt:variant>
      <vt:variant>
        <vt:i4>1835060</vt:i4>
      </vt:variant>
      <vt:variant>
        <vt:i4>23</vt:i4>
      </vt:variant>
      <vt:variant>
        <vt:i4>0</vt:i4>
      </vt:variant>
      <vt:variant>
        <vt:i4>5</vt:i4>
      </vt:variant>
      <vt:variant>
        <vt:lpwstr/>
      </vt:variant>
      <vt:variant>
        <vt:lpwstr>_Toc68594238</vt:lpwstr>
      </vt:variant>
      <vt:variant>
        <vt:i4>1245236</vt:i4>
      </vt:variant>
      <vt:variant>
        <vt:i4>17</vt:i4>
      </vt:variant>
      <vt:variant>
        <vt:i4>0</vt:i4>
      </vt:variant>
      <vt:variant>
        <vt:i4>5</vt:i4>
      </vt:variant>
      <vt:variant>
        <vt:lpwstr/>
      </vt:variant>
      <vt:variant>
        <vt:lpwstr>_Toc68594237</vt:lpwstr>
      </vt:variant>
      <vt:variant>
        <vt:i4>1179700</vt:i4>
      </vt:variant>
      <vt:variant>
        <vt:i4>11</vt:i4>
      </vt:variant>
      <vt:variant>
        <vt:i4>0</vt:i4>
      </vt:variant>
      <vt:variant>
        <vt:i4>5</vt:i4>
      </vt:variant>
      <vt:variant>
        <vt:lpwstr/>
      </vt:variant>
      <vt:variant>
        <vt:lpwstr>_Toc68594236</vt:lpwstr>
      </vt:variant>
      <vt:variant>
        <vt:i4>1114164</vt:i4>
      </vt:variant>
      <vt:variant>
        <vt:i4>5</vt:i4>
      </vt:variant>
      <vt:variant>
        <vt:i4>0</vt:i4>
      </vt:variant>
      <vt:variant>
        <vt:i4>5</vt:i4>
      </vt:variant>
      <vt:variant>
        <vt:lpwstr/>
      </vt:variant>
      <vt:variant>
        <vt:lpwstr>_Toc68594235</vt:lpwstr>
      </vt:variant>
      <vt:variant>
        <vt:i4>1572918</vt:i4>
      </vt:variant>
      <vt:variant>
        <vt:i4>18</vt:i4>
      </vt:variant>
      <vt:variant>
        <vt:i4>0</vt:i4>
      </vt:variant>
      <vt:variant>
        <vt:i4>5</vt:i4>
      </vt:variant>
      <vt:variant>
        <vt:lpwstr>mailto:noahbr@knowledgeservices.com</vt:lpwstr>
      </vt:variant>
      <vt:variant>
        <vt:lpwstr/>
      </vt:variant>
      <vt:variant>
        <vt:i4>1572918</vt:i4>
      </vt:variant>
      <vt:variant>
        <vt:i4>15</vt:i4>
      </vt:variant>
      <vt:variant>
        <vt:i4>0</vt:i4>
      </vt:variant>
      <vt:variant>
        <vt:i4>5</vt:i4>
      </vt:variant>
      <vt:variant>
        <vt:lpwstr>mailto:noahbr@knowledgeservices.com</vt:lpwstr>
      </vt:variant>
      <vt:variant>
        <vt:lpwstr/>
      </vt:variant>
      <vt:variant>
        <vt:i4>1572918</vt:i4>
      </vt:variant>
      <vt:variant>
        <vt:i4>12</vt:i4>
      </vt:variant>
      <vt:variant>
        <vt:i4>0</vt:i4>
      </vt:variant>
      <vt:variant>
        <vt:i4>5</vt:i4>
      </vt:variant>
      <vt:variant>
        <vt:lpwstr>mailto:noahbr@knowledgeservices.com</vt:lpwstr>
      </vt:variant>
      <vt:variant>
        <vt:lpwstr/>
      </vt:variant>
      <vt:variant>
        <vt:i4>1572918</vt:i4>
      </vt:variant>
      <vt:variant>
        <vt:i4>9</vt:i4>
      </vt:variant>
      <vt:variant>
        <vt:i4>0</vt:i4>
      </vt:variant>
      <vt:variant>
        <vt:i4>5</vt:i4>
      </vt:variant>
      <vt:variant>
        <vt:lpwstr>mailto:noahbr@knowledgeservices.com</vt:lpwstr>
      </vt:variant>
      <vt:variant>
        <vt:lpwstr/>
      </vt:variant>
      <vt:variant>
        <vt:i4>1572918</vt:i4>
      </vt:variant>
      <vt:variant>
        <vt:i4>6</vt:i4>
      </vt:variant>
      <vt:variant>
        <vt:i4>0</vt:i4>
      </vt:variant>
      <vt:variant>
        <vt:i4>5</vt:i4>
      </vt:variant>
      <vt:variant>
        <vt:lpwstr>mailto:noahbr@knowledgeservices.com</vt:lpwstr>
      </vt:variant>
      <vt:variant>
        <vt:lpwstr/>
      </vt:variant>
      <vt:variant>
        <vt:i4>1572918</vt:i4>
      </vt:variant>
      <vt:variant>
        <vt:i4>3</vt:i4>
      </vt:variant>
      <vt:variant>
        <vt:i4>0</vt:i4>
      </vt:variant>
      <vt:variant>
        <vt:i4>5</vt:i4>
      </vt:variant>
      <vt:variant>
        <vt:lpwstr>mailto:noahbr@knowledgeservices.com</vt:lpwstr>
      </vt:variant>
      <vt:variant>
        <vt:lpwstr/>
      </vt:variant>
      <vt:variant>
        <vt:i4>1572918</vt:i4>
      </vt:variant>
      <vt:variant>
        <vt:i4>0</vt:i4>
      </vt:variant>
      <vt:variant>
        <vt:i4>0</vt:i4>
      </vt:variant>
      <vt:variant>
        <vt:i4>5</vt:i4>
      </vt:variant>
      <vt:variant>
        <vt:lpwstr>mailto:noahbr@knowledgeservices.com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10</cp:revision>
  <dcterms:created xsi:type="dcterms:W3CDTF">2021-01-05T18:11:00Z</dcterms:created>
  <dcterms:modified xsi:type="dcterms:W3CDTF">2021-05-10T13:21:00Z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