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7C9E7" w14:textId="77777777" w:rsidR="00124D3F" w:rsidRDefault="00124D3F" w:rsidP="00124D3F"/>
    <w:p w14:paraId="07497531" w14:textId="77777777" w:rsidR="00124D3F" w:rsidRDefault="00124D3F" w:rsidP="00124D3F"/>
    <w:p w14:paraId="28219D36" w14:textId="609B7804" w:rsidR="00124D3F" w:rsidRPr="00680892" w:rsidRDefault="00680892" w:rsidP="00124D3F">
      <w:pPr>
        <w:pStyle w:val="DocumentTitle"/>
        <w:rPr>
          <w:color w:val="auto"/>
        </w:rPr>
      </w:pPr>
      <w:r w:rsidRPr="00680892">
        <w:rPr>
          <w:noProof/>
          <w:color w:val="auto"/>
          <w:highlight w:val="yellow"/>
        </w:rPr>
        <w:t>Insert Logo Here</w:t>
      </w:r>
    </w:p>
    <w:p w14:paraId="104C9A96" w14:textId="77777777" w:rsidR="00680892" w:rsidRDefault="00680892" w:rsidP="00124D3F">
      <w:pPr>
        <w:pStyle w:val="Title"/>
      </w:pPr>
    </w:p>
    <w:bookmarkStart w:id="0" w:name="OrgName"/>
    <w:p w14:paraId="42C9494B" w14:textId="77777777" w:rsidR="00EE20EF" w:rsidRDefault="00EE20EF" w:rsidP="00124D3F">
      <w:pPr>
        <w:pStyle w:val="Title"/>
      </w:pPr>
      <w:r>
        <w:fldChar w:fldCharType="begin"/>
      </w:r>
      <w:r>
        <w:instrText xml:space="preserve"> FILLIN  "Type Organization Name"  \* MERGEFORMAT </w:instrText>
      </w:r>
      <w:r>
        <w:fldChar w:fldCharType="separate"/>
      </w:r>
      <w:r>
        <w:t>Organization Name</w:t>
      </w:r>
      <w:r>
        <w:fldChar w:fldCharType="end"/>
      </w:r>
      <w:bookmarkEnd w:id="0"/>
    </w:p>
    <w:p w14:paraId="02DE96EA" w14:textId="53D3A693" w:rsidR="00124D3F" w:rsidRPr="00124D3F" w:rsidRDefault="00124D3F" w:rsidP="00124D3F">
      <w:pPr>
        <w:pStyle w:val="Title"/>
      </w:pPr>
      <w:r w:rsidRPr="00124D3F">
        <w:t>Security P</w:t>
      </w:r>
      <w:r w:rsidR="006E7280">
        <w:t>rocedure</w:t>
      </w:r>
    </w:p>
    <w:p w14:paraId="188B12EC" w14:textId="77777777" w:rsidR="00124D3F" w:rsidRPr="00C553E7" w:rsidRDefault="00124D3F" w:rsidP="00124D3F"/>
    <w:p w14:paraId="2A61A6AD" w14:textId="0012D450" w:rsidR="00124D3F" w:rsidRPr="00124D3F" w:rsidRDefault="00866144" w:rsidP="00124D3F">
      <w:pPr>
        <w:pStyle w:val="Subtitle"/>
      </w:pPr>
      <w:r>
        <w:t>Awareness &amp; Training</w:t>
      </w:r>
    </w:p>
    <w:p w14:paraId="7F440480" w14:textId="77777777" w:rsidR="00124D3F" w:rsidRPr="00C553E7" w:rsidRDefault="00124D3F" w:rsidP="00124D3F">
      <w:pPr>
        <w:ind w:left="180"/>
      </w:pPr>
    </w:p>
    <w:p w14:paraId="6F6D918B" w14:textId="4DE3E10B" w:rsidR="00124D3F" w:rsidRPr="002317F3" w:rsidRDefault="00124D3F" w:rsidP="002317F3">
      <w:pPr>
        <w:pStyle w:val="BodyText"/>
      </w:pPr>
      <w:r w:rsidRPr="002317F3">
        <w:t xml:space="preserve">Version </w:t>
      </w:r>
      <w:r w:rsidR="00EE20EF">
        <w:t>1</w:t>
      </w:r>
      <w:r w:rsidRPr="002317F3">
        <w:t>.0</w:t>
      </w:r>
    </w:p>
    <w:p w14:paraId="6ECD65B2" w14:textId="77777777" w:rsidR="003E501E" w:rsidRPr="002317F3" w:rsidRDefault="003E501E" w:rsidP="003E501E">
      <w:pPr>
        <w:pStyle w:val="BodyText"/>
      </w:pPr>
      <w:r>
        <w:t>April</w:t>
      </w:r>
      <w:r w:rsidRPr="002317F3">
        <w:t xml:space="preserve"> </w:t>
      </w:r>
      <w:r>
        <w:t>6</w:t>
      </w:r>
      <w:r w:rsidRPr="002317F3">
        <w:t>, 202</w:t>
      </w:r>
      <w:r>
        <w:t>1</w:t>
      </w:r>
    </w:p>
    <w:p w14:paraId="075D370F" w14:textId="77777777" w:rsidR="00124D3F" w:rsidRPr="00C553E7" w:rsidRDefault="00124D3F" w:rsidP="00124D3F"/>
    <w:p w14:paraId="1E15FE56" w14:textId="77777777" w:rsidR="00124D3F" w:rsidRPr="00C553E7" w:rsidRDefault="00124D3F" w:rsidP="00124D3F"/>
    <w:p w14:paraId="4CCAF272" w14:textId="77777777" w:rsidR="00124D3F" w:rsidRPr="00C553E7" w:rsidRDefault="00124D3F" w:rsidP="00124D3F"/>
    <w:p w14:paraId="20C3EB03" w14:textId="77777777" w:rsidR="00124D3F" w:rsidRPr="00C553E7" w:rsidRDefault="00124D3F" w:rsidP="00124D3F"/>
    <w:p w14:paraId="171BA5A3" w14:textId="77777777" w:rsidR="00124D3F" w:rsidRDefault="00124D3F" w:rsidP="00124D3F"/>
    <w:p w14:paraId="1AAE2600" w14:textId="77777777" w:rsidR="00124D3F" w:rsidRDefault="00124D3F" w:rsidP="00124D3F"/>
    <w:p w14:paraId="25F481ED" w14:textId="77777777" w:rsidR="00124D3F" w:rsidRDefault="00124D3F" w:rsidP="00124D3F"/>
    <w:p w14:paraId="30293638" w14:textId="77777777" w:rsidR="00124D3F" w:rsidRDefault="00124D3F" w:rsidP="00124D3F"/>
    <w:p w14:paraId="3811C302" w14:textId="77777777" w:rsidR="00124D3F" w:rsidRDefault="00124D3F" w:rsidP="00124D3F"/>
    <w:p w14:paraId="1C72F434" w14:textId="77777777" w:rsidR="00124D3F" w:rsidRDefault="00124D3F" w:rsidP="00124D3F"/>
    <w:p w14:paraId="010F2584" w14:textId="568554F7" w:rsidR="00124D3F" w:rsidRDefault="00124D3F" w:rsidP="00124D3F"/>
    <w:p w14:paraId="5419647E" w14:textId="6D310AAA" w:rsidR="002317F3" w:rsidRDefault="002317F3" w:rsidP="002317F3">
      <w:pPr>
        <w:pStyle w:val="BodyText"/>
      </w:pPr>
    </w:p>
    <w:p w14:paraId="0D73143F" w14:textId="12DC6B5D" w:rsidR="002317F3" w:rsidRDefault="002317F3" w:rsidP="002317F3">
      <w:pPr>
        <w:pStyle w:val="BodyText"/>
      </w:pPr>
    </w:p>
    <w:p w14:paraId="2D0F8449" w14:textId="4752B285" w:rsidR="002317F3" w:rsidRDefault="002317F3" w:rsidP="002317F3">
      <w:pPr>
        <w:pStyle w:val="BodyText"/>
      </w:pPr>
    </w:p>
    <w:p w14:paraId="4A977587" w14:textId="2F849462" w:rsidR="002317F3" w:rsidRDefault="002317F3" w:rsidP="002317F3">
      <w:pPr>
        <w:pStyle w:val="BodyText"/>
      </w:pPr>
    </w:p>
    <w:p w14:paraId="79E3BA97" w14:textId="77777777" w:rsidR="002317F3" w:rsidRDefault="002317F3" w:rsidP="002317F3">
      <w:pPr>
        <w:pStyle w:val="BodyText"/>
      </w:pPr>
    </w:p>
    <w:p w14:paraId="3D1EFC64" w14:textId="07116C26" w:rsidR="00124D3F" w:rsidRDefault="00124D3F" w:rsidP="00124D3F"/>
    <w:p w14:paraId="426EA853" w14:textId="2A3C4CAC" w:rsidR="002317F3" w:rsidRDefault="002317F3" w:rsidP="00124D3F"/>
    <w:p w14:paraId="66563820" w14:textId="14B41512" w:rsidR="002317F3" w:rsidRDefault="002317F3" w:rsidP="00124D3F"/>
    <w:p w14:paraId="5B99072A" w14:textId="18B4B5DE" w:rsidR="002317F3" w:rsidRDefault="002317F3" w:rsidP="00124D3F"/>
    <w:p w14:paraId="74B3BDAB" w14:textId="77777777" w:rsidR="002317F3" w:rsidRDefault="002317F3" w:rsidP="00124D3F"/>
    <w:p w14:paraId="68C54E16" w14:textId="77777777" w:rsidR="00124D3F" w:rsidRDefault="00124D3F" w:rsidP="00124D3F">
      <w:pPr>
        <w:pStyle w:val="DocumentDateVersion"/>
      </w:pPr>
      <w:r>
        <w:t>Proprietary and Confidential</w:t>
      </w:r>
    </w:p>
    <w:p w14:paraId="785C1184" w14:textId="65CA6AC9" w:rsidR="00124D3F" w:rsidRPr="00F65CA6" w:rsidRDefault="00124D3F" w:rsidP="002317F3">
      <w:pPr>
        <w:pStyle w:val="BodyText"/>
        <w:sectPr w:rsidR="00124D3F" w:rsidRPr="00F65CA6" w:rsidSect="006F2385">
          <w:footerReference w:type="default" r:id="rId11"/>
          <w:pgSz w:w="12240" w:h="15840"/>
          <w:pgMar w:top="720" w:right="1440" w:bottom="1440" w:left="1440" w:header="720" w:footer="302" w:gutter="0"/>
          <w:cols w:space="720"/>
          <w:titlePg/>
          <w:docGrid w:linePitch="360"/>
        </w:sectPr>
      </w:pPr>
      <w:r>
        <w:t>For Authorized Use Only</w:t>
      </w:r>
    </w:p>
    <w:p w14:paraId="7F18F8C0" w14:textId="77777777" w:rsidR="00124D3F" w:rsidRPr="009F04DC" w:rsidRDefault="00124D3F" w:rsidP="00DC48BF">
      <w:pPr>
        <w:pStyle w:val="DocumentRevisionTOCHeading"/>
      </w:pPr>
      <w:r w:rsidRPr="009F04DC">
        <w:lastRenderedPageBreak/>
        <w:t xml:space="preserve">Document </w:t>
      </w:r>
      <w:r w:rsidRPr="00AE1040">
        <w:t>Revision</w:t>
      </w:r>
      <w:r w:rsidRPr="009F04DC">
        <w:t xml:space="preserve"> History</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83"/>
        <w:gridCol w:w="1050"/>
        <w:gridCol w:w="5266"/>
        <w:gridCol w:w="1851"/>
      </w:tblGrid>
      <w:tr w:rsidR="002B4D88" w:rsidRPr="009B617E" w14:paraId="301347E1" w14:textId="77777777" w:rsidTr="00EE20EF">
        <w:trPr>
          <w:trHeight w:val="287"/>
        </w:trPr>
        <w:tc>
          <w:tcPr>
            <w:tcW w:w="1183" w:type="dxa"/>
            <w:shd w:val="clear" w:color="auto" w:fill="auto"/>
          </w:tcPr>
          <w:p w14:paraId="7C0BCB11" w14:textId="77777777" w:rsidR="00124D3F" w:rsidRPr="009F04DC" w:rsidRDefault="00124D3F" w:rsidP="009F04DC">
            <w:pPr>
              <w:pStyle w:val="TableHeading"/>
            </w:pPr>
            <w:r w:rsidRPr="002B4D88">
              <w:t>Date</w:t>
            </w:r>
          </w:p>
        </w:tc>
        <w:tc>
          <w:tcPr>
            <w:tcW w:w="1050" w:type="dxa"/>
            <w:shd w:val="clear" w:color="auto" w:fill="auto"/>
          </w:tcPr>
          <w:p w14:paraId="6B7A4BFA" w14:textId="77777777" w:rsidR="00124D3F" w:rsidRPr="002B4D88" w:rsidRDefault="00124D3F" w:rsidP="00965944">
            <w:pPr>
              <w:pStyle w:val="TableHeading"/>
            </w:pPr>
            <w:r w:rsidRPr="00965944">
              <w:t>Version</w:t>
            </w:r>
          </w:p>
        </w:tc>
        <w:tc>
          <w:tcPr>
            <w:tcW w:w="5266" w:type="dxa"/>
            <w:shd w:val="clear" w:color="auto" w:fill="auto"/>
          </w:tcPr>
          <w:p w14:paraId="4DC198F3" w14:textId="77777777" w:rsidR="00124D3F" w:rsidRPr="002B4D88" w:rsidRDefault="00124D3F" w:rsidP="002B4D88">
            <w:pPr>
              <w:pStyle w:val="TableHeading"/>
            </w:pPr>
            <w:r w:rsidRPr="002B4D88">
              <w:t>Description</w:t>
            </w:r>
          </w:p>
        </w:tc>
        <w:tc>
          <w:tcPr>
            <w:tcW w:w="1851" w:type="dxa"/>
            <w:shd w:val="clear" w:color="auto" w:fill="auto"/>
          </w:tcPr>
          <w:p w14:paraId="1715881C" w14:textId="77777777" w:rsidR="00124D3F" w:rsidRPr="002B4D88" w:rsidRDefault="00124D3F" w:rsidP="002B4D88">
            <w:pPr>
              <w:pStyle w:val="TableHeading"/>
            </w:pPr>
            <w:r w:rsidRPr="002B4D88">
              <w:t>Author</w:t>
            </w:r>
          </w:p>
        </w:tc>
      </w:tr>
      <w:tr w:rsidR="00124D3F" w14:paraId="4BF9D201" w14:textId="77777777" w:rsidTr="00EE20EF">
        <w:tc>
          <w:tcPr>
            <w:tcW w:w="1183" w:type="dxa"/>
          </w:tcPr>
          <w:p w14:paraId="5EF548E9" w14:textId="0BB7051A" w:rsidR="00124D3F" w:rsidRPr="002B4D88" w:rsidRDefault="003E501E" w:rsidP="002B4D88">
            <w:pPr>
              <w:pStyle w:val="TableBody"/>
            </w:pPr>
            <w:r>
              <w:t>4/6/2021</w:t>
            </w:r>
          </w:p>
        </w:tc>
        <w:tc>
          <w:tcPr>
            <w:tcW w:w="1050" w:type="dxa"/>
          </w:tcPr>
          <w:p w14:paraId="02FB0A62" w14:textId="5FD9176B" w:rsidR="00124D3F" w:rsidRPr="002B4D88" w:rsidRDefault="00EE20EF" w:rsidP="002B4D88">
            <w:pPr>
              <w:pStyle w:val="TableBody"/>
            </w:pPr>
            <w:r>
              <w:t>1</w:t>
            </w:r>
            <w:r w:rsidR="00124D3F" w:rsidRPr="002B4D88">
              <w:t>.0</w:t>
            </w:r>
          </w:p>
        </w:tc>
        <w:tc>
          <w:tcPr>
            <w:tcW w:w="5266" w:type="dxa"/>
          </w:tcPr>
          <w:p w14:paraId="73CA0F1D" w14:textId="52FB2DE8" w:rsidR="00124D3F" w:rsidRPr="002B4D88" w:rsidRDefault="00124D3F" w:rsidP="002B4D88">
            <w:pPr>
              <w:pStyle w:val="TableBody"/>
            </w:pPr>
            <w:r w:rsidRPr="002B4D88">
              <w:t>Published A</w:t>
            </w:r>
            <w:r w:rsidR="00F71B75">
              <w:t>T</w:t>
            </w:r>
            <w:r w:rsidRPr="002B4D88">
              <w:t xml:space="preserve"> P</w:t>
            </w:r>
            <w:r w:rsidR="006E7280">
              <w:t>rocedure</w:t>
            </w:r>
          </w:p>
        </w:tc>
        <w:tc>
          <w:tcPr>
            <w:tcW w:w="1851" w:type="dxa"/>
          </w:tcPr>
          <w:p w14:paraId="29B2D09D" w14:textId="73B3D6ED" w:rsidR="00124D3F" w:rsidRPr="002B4D88" w:rsidRDefault="00124D3F" w:rsidP="002B4D88">
            <w:pPr>
              <w:pStyle w:val="TableBody"/>
            </w:pPr>
            <w:r w:rsidRPr="002B4D88">
              <w:t xml:space="preserve">Noah Brown, </w:t>
            </w:r>
            <w:r w:rsidR="003E501E">
              <w:t>CISO</w:t>
            </w:r>
          </w:p>
        </w:tc>
      </w:tr>
    </w:tbl>
    <w:p w14:paraId="63B77AE3" w14:textId="77777777" w:rsidR="00CC25FF" w:rsidRDefault="00CC25FF" w:rsidP="00CC25FF"/>
    <w:p w14:paraId="46FCFDED" w14:textId="127F9628" w:rsidR="003810CF" w:rsidRDefault="003810CF" w:rsidP="00DC48BF">
      <w:pPr>
        <w:pStyle w:val="DocumentRevisionTOCHeading"/>
        <w:rPr>
          <w:noProof/>
        </w:rPr>
      </w:pPr>
    </w:p>
    <w:p w14:paraId="43B04570" w14:textId="5C64A969" w:rsidR="003810CF" w:rsidRDefault="003810CF" w:rsidP="003810CF"/>
    <w:p w14:paraId="1CC4052D" w14:textId="270755A2" w:rsidR="003810CF" w:rsidRDefault="003810CF" w:rsidP="003810CF"/>
    <w:p w14:paraId="5F6CE9DD" w14:textId="70549E18" w:rsidR="003810CF" w:rsidRDefault="003810CF" w:rsidP="003810CF"/>
    <w:p w14:paraId="7942049D" w14:textId="74B7EBA6" w:rsidR="003810CF" w:rsidRDefault="003810CF" w:rsidP="003810CF"/>
    <w:p w14:paraId="4ED83FCE" w14:textId="5914AF74" w:rsidR="003810CF" w:rsidRDefault="003810CF" w:rsidP="003810CF"/>
    <w:p w14:paraId="099BEB62" w14:textId="3DA1B3D7" w:rsidR="003810CF" w:rsidRDefault="003810CF" w:rsidP="003810CF"/>
    <w:p w14:paraId="7F7D2381" w14:textId="7EC81B59" w:rsidR="003810CF" w:rsidRDefault="003810CF" w:rsidP="003810CF"/>
    <w:p w14:paraId="5DCE1F8A" w14:textId="479CD4DD" w:rsidR="003810CF" w:rsidRDefault="003810CF" w:rsidP="003810CF"/>
    <w:p w14:paraId="669EF30E" w14:textId="7ADF58F1" w:rsidR="003810CF" w:rsidRDefault="003810CF" w:rsidP="003810CF"/>
    <w:p w14:paraId="6564153A" w14:textId="4B8F3FB1" w:rsidR="003810CF" w:rsidRDefault="003810CF" w:rsidP="003810CF"/>
    <w:p w14:paraId="518B392C" w14:textId="651D3EF3" w:rsidR="003810CF" w:rsidRDefault="003810CF" w:rsidP="003810CF"/>
    <w:p w14:paraId="2E04D4AF" w14:textId="0A600057" w:rsidR="003810CF" w:rsidRDefault="003810CF" w:rsidP="003810CF"/>
    <w:p w14:paraId="1FF9B704" w14:textId="49EECAC7" w:rsidR="003810CF" w:rsidRDefault="003810CF" w:rsidP="003810CF"/>
    <w:p w14:paraId="68E60237" w14:textId="5AEFF496" w:rsidR="003810CF" w:rsidRDefault="003810CF" w:rsidP="003810CF"/>
    <w:p w14:paraId="4286FAF4" w14:textId="4F564206" w:rsidR="003810CF" w:rsidRDefault="003810CF" w:rsidP="003810CF"/>
    <w:p w14:paraId="3B2FC2C9" w14:textId="3250745C" w:rsidR="003810CF" w:rsidRDefault="003810CF" w:rsidP="003810CF"/>
    <w:p w14:paraId="538CB102" w14:textId="576F6D6C" w:rsidR="003810CF" w:rsidRDefault="003810CF" w:rsidP="003810CF"/>
    <w:p w14:paraId="68C59DF3" w14:textId="00496BB1" w:rsidR="003810CF" w:rsidRDefault="003810CF" w:rsidP="003810CF"/>
    <w:p w14:paraId="1BB514CF" w14:textId="0CEC02D3" w:rsidR="003810CF" w:rsidRDefault="003810CF" w:rsidP="003810CF"/>
    <w:p w14:paraId="55350E4D" w14:textId="6F727BE8" w:rsidR="003810CF" w:rsidRDefault="003810CF" w:rsidP="003810CF"/>
    <w:p w14:paraId="16086E9E" w14:textId="5C885646" w:rsidR="003810CF" w:rsidRDefault="003810CF" w:rsidP="003810CF"/>
    <w:p w14:paraId="606C33D1" w14:textId="7EB7E2D4" w:rsidR="003810CF" w:rsidRDefault="003810CF" w:rsidP="006F2385">
      <w:pPr>
        <w:spacing w:after="160" w:line="259" w:lineRule="auto"/>
      </w:pPr>
    </w:p>
    <w:p w14:paraId="6F85E99D" w14:textId="7F600F29" w:rsidR="006F2385" w:rsidRDefault="006F2385" w:rsidP="006F2385">
      <w:pPr>
        <w:spacing w:after="160" w:line="259" w:lineRule="auto"/>
      </w:pPr>
    </w:p>
    <w:p w14:paraId="2332A416" w14:textId="68CDB422" w:rsidR="006F2385" w:rsidRDefault="006F2385" w:rsidP="006F2385">
      <w:pPr>
        <w:spacing w:after="160" w:line="259" w:lineRule="auto"/>
      </w:pPr>
    </w:p>
    <w:p w14:paraId="36847BE1" w14:textId="1391466D" w:rsidR="006F2385" w:rsidRDefault="006F2385">
      <w:pPr>
        <w:spacing w:after="160" w:line="259" w:lineRule="auto"/>
      </w:pPr>
      <w:r>
        <w:br w:type="page"/>
      </w:r>
    </w:p>
    <w:p w14:paraId="4747755A" w14:textId="77777777" w:rsidR="006F2385" w:rsidRPr="003810CF" w:rsidRDefault="006F2385" w:rsidP="006F2385">
      <w:pPr>
        <w:spacing w:after="160" w:line="259" w:lineRule="auto"/>
      </w:pPr>
    </w:p>
    <w:sdt>
      <w:sdtPr>
        <w:rPr>
          <w:b w:val="0"/>
          <w:sz w:val="22"/>
          <w:szCs w:val="24"/>
        </w:rPr>
        <w:id w:val="-848569225"/>
        <w:docPartObj>
          <w:docPartGallery w:val="Table of Contents"/>
          <w:docPartUnique/>
        </w:docPartObj>
      </w:sdtPr>
      <w:sdtEndPr>
        <w:rPr>
          <w:bCs/>
          <w:noProof/>
        </w:rPr>
      </w:sdtEndPr>
      <w:sdtContent>
        <w:p w14:paraId="51F11731" w14:textId="320E3938" w:rsidR="003810CF" w:rsidRDefault="003810CF" w:rsidP="003810CF">
          <w:pPr>
            <w:pStyle w:val="DocumentRevisionTOCHeading"/>
          </w:pPr>
          <w:r>
            <w:t>Table of Contents</w:t>
          </w:r>
        </w:p>
        <w:p w14:paraId="27DB1ED2" w14:textId="6F0CB9A8" w:rsidR="006E7280" w:rsidRDefault="003810CF">
          <w:pPr>
            <w:pStyle w:val="TOC1"/>
            <w:rPr>
              <w:rFonts w:eastAsiaTheme="minorEastAsia" w:cstheme="minorBidi"/>
              <w:bCs w:val="0"/>
              <w:color w:val="auto"/>
              <w:szCs w:val="22"/>
            </w:rPr>
          </w:pPr>
          <w:r w:rsidRPr="006F2385">
            <w:fldChar w:fldCharType="begin"/>
          </w:r>
          <w:r w:rsidRPr="006F2385">
            <w:instrText xml:space="preserve"> TOC \o "1-3" \h \z \u </w:instrText>
          </w:r>
          <w:r w:rsidRPr="006F2385">
            <w:fldChar w:fldCharType="separate"/>
          </w:r>
          <w:hyperlink w:anchor="_Toc68597743" w:history="1">
            <w:r w:rsidR="006E7280" w:rsidRPr="00E6620D">
              <w:rPr>
                <w:rStyle w:val="Hyperlink"/>
              </w:rPr>
              <w:t>1</w:t>
            </w:r>
            <w:r w:rsidR="006E7280">
              <w:rPr>
                <w:rFonts w:eastAsiaTheme="minorEastAsia" w:cstheme="minorBidi"/>
                <w:bCs w:val="0"/>
                <w:color w:val="auto"/>
                <w:szCs w:val="22"/>
              </w:rPr>
              <w:tab/>
            </w:r>
            <w:r w:rsidR="006E7280" w:rsidRPr="00E6620D">
              <w:rPr>
                <w:rStyle w:val="Hyperlink"/>
              </w:rPr>
              <w:t>Introduction</w:t>
            </w:r>
            <w:r w:rsidR="006E7280">
              <w:rPr>
                <w:webHidden/>
              </w:rPr>
              <w:tab/>
            </w:r>
            <w:r w:rsidR="006E7280">
              <w:rPr>
                <w:webHidden/>
              </w:rPr>
              <w:fldChar w:fldCharType="begin"/>
            </w:r>
            <w:r w:rsidR="006E7280">
              <w:rPr>
                <w:webHidden/>
              </w:rPr>
              <w:instrText xml:space="preserve"> PAGEREF _Toc68597743 \h </w:instrText>
            </w:r>
            <w:r w:rsidR="006E7280">
              <w:rPr>
                <w:webHidden/>
              </w:rPr>
            </w:r>
            <w:r w:rsidR="006E7280">
              <w:rPr>
                <w:webHidden/>
              </w:rPr>
              <w:fldChar w:fldCharType="separate"/>
            </w:r>
            <w:r w:rsidR="006E7280">
              <w:rPr>
                <w:webHidden/>
              </w:rPr>
              <w:t>1</w:t>
            </w:r>
            <w:r w:rsidR="006E7280">
              <w:rPr>
                <w:webHidden/>
              </w:rPr>
              <w:fldChar w:fldCharType="end"/>
            </w:r>
          </w:hyperlink>
        </w:p>
        <w:p w14:paraId="1C3A1391" w14:textId="5269009E" w:rsidR="006E7280" w:rsidRDefault="00462068">
          <w:pPr>
            <w:pStyle w:val="TOC1"/>
            <w:rPr>
              <w:rFonts w:eastAsiaTheme="minorEastAsia" w:cstheme="minorBidi"/>
              <w:bCs w:val="0"/>
              <w:color w:val="auto"/>
              <w:szCs w:val="22"/>
            </w:rPr>
          </w:pPr>
          <w:hyperlink w:anchor="_Toc68597744" w:history="1">
            <w:r w:rsidR="006E7280" w:rsidRPr="00E6620D">
              <w:rPr>
                <w:rStyle w:val="Hyperlink"/>
              </w:rPr>
              <w:t>2</w:t>
            </w:r>
            <w:r w:rsidR="006E7280">
              <w:rPr>
                <w:rFonts w:eastAsiaTheme="minorEastAsia" w:cstheme="minorBidi"/>
                <w:bCs w:val="0"/>
                <w:color w:val="auto"/>
                <w:szCs w:val="22"/>
              </w:rPr>
              <w:tab/>
            </w:r>
            <w:r w:rsidR="006E7280" w:rsidRPr="00E6620D">
              <w:rPr>
                <w:rStyle w:val="Hyperlink"/>
              </w:rPr>
              <w:t>Purpose</w:t>
            </w:r>
            <w:r w:rsidR="006E7280">
              <w:rPr>
                <w:webHidden/>
              </w:rPr>
              <w:tab/>
            </w:r>
            <w:r w:rsidR="006E7280">
              <w:rPr>
                <w:webHidden/>
              </w:rPr>
              <w:fldChar w:fldCharType="begin"/>
            </w:r>
            <w:r w:rsidR="006E7280">
              <w:rPr>
                <w:webHidden/>
              </w:rPr>
              <w:instrText xml:space="preserve"> PAGEREF _Toc68597744 \h </w:instrText>
            </w:r>
            <w:r w:rsidR="006E7280">
              <w:rPr>
                <w:webHidden/>
              </w:rPr>
            </w:r>
            <w:r w:rsidR="006E7280">
              <w:rPr>
                <w:webHidden/>
              </w:rPr>
              <w:fldChar w:fldCharType="separate"/>
            </w:r>
            <w:r w:rsidR="006E7280">
              <w:rPr>
                <w:webHidden/>
              </w:rPr>
              <w:t>1</w:t>
            </w:r>
            <w:r w:rsidR="006E7280">
              <w:rPr>
                <w:webHidden/>
              </w:rPr>
              <w:fldChar w:fldCharType="end"/>
            </w:r>
          </w:hyperlink>
        </w:p>
        <w:p w14:paraId="7B0D5AC5" w14:textId="49FCB0EB" w:rsidR="006E7280" w:rsidRDefault="00462068">
          <w:pPr>
            <w:pStyle w:val="TOC1"/>
            <w:rPr>
              <w:rFonts w:eastAsiaTheme="minorEastAsia" w:cstheme="minorBidi"/>
              <w:bCs w:val="0"/>
              <w:color w:val="auto"/>
              <w:szCs w:val="22"/>
            </w:rPr>
          </w:pPr>
          <w:hyperlink w:anchor="_Toc68597745" w:history="1">
            <w:r w:rsidR="006E7280" w:rsidRPr="00E6620D">
              <w:rPr>
                <w:rStyle w:val="Hyperlink"/>
              </w:rPr>
              <w:t>3</w:t>
            </w:r>
            <w:r w:rsidR="006E7280">
              <w:rPr>
                <w:rFonts w:eastAsiaTheme="minorEastAsia" w:cstheme="minorBidi"/>
                <w:bCs w:val="0"/>
                <w:color w:val="auto"/>
                <w:szCs w:val="22"/>
              </w:rPr>
              <w:tab/>
            </w:r>
            <w:r w:rsidR="006E7280" w:rsidRPr="00E6620D">
              <w:rPr>
                <w:rStyle w:val="Hyperlink"/>
              </w:rPr>
              <w:t>Scope</w:t>
            </w:r>
            <w:r w:rsidR="006E7280">
              <w:rPr>
                <w:webHidden/>
              </w:rPr>
              <w:tab/>
            </w:r>
            <w:r w:rsidR="006E7280">
              <w:rPr>
                <w:webHidden/>
              </w:rPr>
              <w:fldChar w:fldCharType="begin"/>
            </w:r>
            <w:r w:rsidR="006E7280">
              <w:rPr>
                <w:webHidden/>
              </w:rPr>
              <w:instrText xml:space="preserve"> PAGEREF _Toc68597745 \h </w:instrText>
            </w:r>
            <w:r w:rsidR="006E7280">
              <w:rPr>
                <w:webHidden/>
              </w:rPr>
            </w:r>
            <w:r w:rsidR="006E7280">
              <w:rPr>
                <w:webHidden/>
              </w:rPr>
              <w:fldChar w:fldCharType="separate"/>
            </w:r>
            <w:r w:rsidR="006E7280">
              <w:rPr>
                <w:webHidden/>
              </w:rPr>
              <w:t>1</w:t>
            </w:r>
            <w:r w:rsidR="006E7280">
              <w:rPr>
                <w:webHidden/>
              </w:rPr>
              <w:fldChar w:fldCharType="end"/>
            </w:r>
          </w:hyperlink>
        </w:p>
        <w:p w14:paraId="4A602124" w14:textId="0E82C4EE" w:rsidR="006E7280" w:rsidRDefault="00462068">
          <w:pPr>
            <w:pStyle w:val="TOC1"/>
            <w:rPr>
              <w:rFonts w:eastAsiaTheme="minorEastAsia" w:cstheme="minorBidi"/>
              <w:bCs w:val="0"/>
              <w:color w:val="auto"/>
              <w:szCs w:val="22"/>
            </w:rPr>
          </w:pPr>
          <w:hyperlink w:anchor="_Toc68597746" w:history="1">
            <w:r w:rsidR="006E7280" w:rsidRPr="00E6620D">
              <w:rPr>
                <w:rStyle w:val="Hyperlink"/>
              </w:rPr>
              <w:t>4</w:t>
            </w:r>
            <w:r w:rsidR="006E7280">
              <w:rPr>
                <w:rFonts w:eastAsiaTheme="minorEastAsia" w:cstheme="minorBidi"/>
                <w:bCs w:val="0"/>
                <w:color w:val="auto"/>
                <w:szCs w:val="22"/>
              </w:rPr>
              <w:tab/>
            </w:r>
            <w:r w:rsidR="006E7280" w:rsidRPr="00E6620D">
              <w:rPr>
                <w:rStyle w:val="Hyperlink"/>
              </w:rPr>
              <w:t>Roles and Responsibilities</w:t>
            </w:r>
            <w:r w:rsidR="006E7280">
              <w:rPr>
                <w:webHidden/>
              </w:rPr>
              <w:tab/>
            </w:r>
            <w:r w:rsidR="006E7280">
              <w:rPr>
                <w:webHidden/>
              </w:rPr>
              <w:fldChar w:fldCharType="begin"/>
            </w:r>
            <w:r w:rsidR="006E7280">
              <w:rPr>
                <w:webHidden/>
              </w:rPr>
              <w:instrText xml:space="preserve"> PAGEREF _Toc68597746 \h </w:instrText>
            </w:r>
            <w:r w:rsidR="006E7280">
              <w:rPr>
                <w:webHidden/>
              </w:rPr>
            </w:r>
            <w:r w:rsidR="006E7280">
              <w:rPr>
                <w:webHidden/>
              </w:rPr>
              <w:fldChar w:fldCharType="separate"/>
            </w:r>
            <w:r w:rsidR="006E7280">
              <w:rPr>
                <w:webHidden/>
              </w:rPr>
              <w:t>1</w:t>
            </w:r>
            <w:r w:rsidR="006E7280">
              <w:rPr>
                <w:webHidden/>
              </w:rPr>
              <w:fldChar w:fldCharType="end"/>
            </w:r>
          </w:hyperlink>
        </w:p>
        <w:p w14:paraId="64E4395E" w14:textId="3EFDBA5A" w:rsidR="006E7280" w:rsidRDefault="00462068">
          <w:pPr>
            <w:pStyle w:val="TOC1"/>
            <w:rPr>
              <w:rFonts w:eastAsiaTheme="minorEastAsia" w:cstheme="minorBidi"/>
              <w:bCs w:val="0"/>
              <w:color w:val="auto"/>
              <w:szCs w:val="22"/>
            </w:rPr>
          </w:pPr>
          <w:hyperlink w:anchor="_Toc68597747" w:history="1">
            <w:r w:rsidR="006E7280" w:rsidRPr="00E6620D">
              <w:rPr>
                <w:rStyle w:val="Hyperlink"/>
              </w:rPr>
              <w:t>5</w:t>
            </w:r>
            <w:r w:rsidR="006E7280">
              <w:rPr>
                <w:rFonts w:eastAsiaTheme="minorEastAsia" w:cstheme="minorBidi"/>
                <w:bCs w:val="0"/>
                <w:color w:val="auto"/>
                <w:szCs w:val="22"/>
              </w:rPr>
              <w:tab/>
            </w:r>
            <w:r w:rsidR="006E7280" w:rsidRPr="00E6620D">
              <w:rPr>
                <w:rStyle w:val="Hyperlink"/>
              </w:rPr>
              <w:t>Management Commitment</w:t>
            </w:r>
            <w:r w:rsidR="006E7280">
              <w:rPr>
                <w:webHidden/>
              </w:rPr>
              <w:tab/>
            </w:r>
            <w:r w:rsidR="006E7280">
              <w:rPr>
                <w:webHidden/>
              </w:rPr>
              <w:fldChar w:fldCharType="begin"/>
            </w:r>
            <w:r w:rsidR="006E7280">
              <w:rPr>
                <w:webHidden/>
              </w:rPr>
              <w:instrText xml:space="preserve"> PAGEREF _Toc68597747 \h </w:instrText>
            </w:r>
            <w:r w:rsidR="006E7280">
              <w:rPr>
                <w:webHidden/>
              </w:rPr>
            </w:r>
            <w:r w:rsidR="006E7280">
              <w:rPr>
                <w:webHidden/>
              </w:rPr>
              <w:fldChar w:fldCharType="separate"/>
            </w:r>
            <w:r w:rsidR="006E7280">
              <w:rPr>
                <w:webHidden/>
              </w:rPr>
              <w:t>2</w:t>
            </w:r>
            <w:r w:rsidR="006E7280">
              <w:rPr>
                <w:webHidden/>
              </w:rPr>
              <w:fldChar w:fldCharType="end"/>
            </w:r>
          </w:hyperlink>
        </w:p>
        <w:p w14:paraId="2279BC71" w14:textId="029855D4" w:rsidR="006E7280" w:rsidRDefault="00462068">
          <w:pPr>
            <w:pStyle w:val="TOC1"/>
            <w:rPr>
              <w:rFonts w:eastAsiaTheme="minorEastAsia" w:cstheme="minorBidi"/>
              <w:bCs w:val="0"/>
              <w:color w:val="auto"/>
              <w:szCs w:val="22"/>
            </w:rPr>
          </w:pPr>
          <w:hyperlink w:anchor="_Toc68597748" w:history="1">
            <w:r w:rsidR="006E7280" w:rsidRPr="00E6620D">
              <w:rPr>
                <w:rStyle w:val="Hyperlink"/>
              </w:rPr>
              <w:t>6</w:t>
            </w:r>
            <w:r w:rsidR="006E7280">
              <w:rPr>
                <w:rFonts w:eastAsiaTheme="minorEastAsia" w:cstheme="minorBidi"/>
                <w:bCs w:val="0"/>
                <w:color w:val="auto"/>
                <w:szCs w:val="22"/>
              </w:rPr>
              <w:tab/>
            </w:r>
            <w:r w:rsidR="006E7280" w:rsidRPr="00E6620D">
              <w:rPr>
                <w:rStyle w:val="Hyperlink"/>
              </w:rPr>
              <w:t>Authority</w:t>
            </w:r>
            <w:r w:rsidR="006E7280">
              <w:rPr>
                <w:webHidden/>
              </w:rPr>
              <w:tab/>
            </w:r>
            <w:r w:rsidR="006E7280">
              <w:rPr>
                <w:webHidden/>
              </w:rPr>
              <w:fldChar w:fldCharType="begin"/>
            </w:r>
            <w:r w:rsidR="006E7280">
              <w:rPr>
                <w:webHidden/>
              </w:rPr>
              <w:instrText xml:space="preserve"> PAGEREF _Toc68597748 \h </w:instrText>
            </w:r>
            <w:r w:rsidR="006E7280">
              <w:rPr>
                <w:webHidden/>
              </w:rPr>
            </w:r>
            <w:r w:rsidR="006E7280">
              <w:rPr>
                <w:webHidden/>
              </w:rPr>
              <w:fldChar w:fldCharType="separate"/>
            </w:r>
            <w:r w:rsidR="006E7280">
              <w:rPr>
                <w:webHidden/>
              </w:rPr>
              <w:t>3</w:t>
            </w:r>
            <w:r w:rsidR="006E7280">
              <w:rPr>
                <w:webHidden/>
              </w:rPr>
              <w:fldChar w:fldCharType="end"/>
            </w:r>
          </w:hyperlink>
        </w:p>
        <w:p w14:paraId="333F071B" w14:textId="7F4EF4AC" w:rsidR="006E7280" w:rsidRDefault="00462068">
          <w:pPr>
            <w:pStyle w:val="TOC1"/>
            <w:rPr>
              <w:rFonts w:eastAsiaTheme="minorEastAsia" w:cstheme="minorBidi"/>
              <w:bCs w:val="0"/>
              <w:color w:val="auto"/>
              <w:szCs w:val="22"/>
            </w:rPr>
          </w:pPr>
          <w:hyperlink w:anchor="_Toc68597749" w:history="1">
            <w:r w:rsidR="006E7280" w:rsidRPr="00E6620D">
              <w:rPr>
                <w:rStyle w:val="Hyperlink"/>
              </w:rPr>
              <w:t>7</w:t>
            </w:r>
            <w:r w:rsidR="006E7280">
              <w:rPr>
                <w:rFonts w:eastAsiaTheme="minorEastAsia" w:cstheme="minorBidi"/>
                <w:bCs w:val="0"/>
                <w:color w:val="auto"/>
                <w:szCs w:val="22"/>
              </w:rPr>
              <w:tab/>
            </w:r>
            <w:r w:rsidR="006E7280" w:rsidRPr="00E6620D">
              <w:rPr>
                <w:rStyle w:val="Hyperlink"/>
              </w:rPr>
              <w:t>Compliance</w:t>
            </w:r>
            <w:r w:rsidR="006E7280">
              <w:rPr>
                <w:webHidden/>
              </w:rPr>
              <w:tab/>
            </w:r>
            <w:r w:rsidR="006E7280">
              <w:rPr>
                <w:webHidden/>
              </w:rPr>
              <w:fldChar w:fldCharType="begin"/>
            </w:r>
            <w:r w:rsidR="006E7280">
              <w:rPr>
                <w:webHidden/>
              </w:rPr>
              <w:instrText xml:space="preserve"> PAGEREF _Toc68597749 \h </w:instrText>
            </w:r>
            <w:r w:rsidR="006E7280">
              <w:rPr>
                <w:webHidden/>
              </w:rPr>
            </w:r>
            <w:r w:rsidR="006E7280">
              <w:rPr>
                <w:webHidden/>
              </w:rPr>
              <w:fldChar w:fldCharType="separate"/>
            </w:r>
            <w:r w:rsidR="006E7280">
              <w:rPr>
                <w:webHidden/>
              </w:rPr>
              <w:t>3</w:t>
            </w:r>
            <w:r w:rsidR="006E7280">
              <w:rPr>
                <w:webHidden/>
              </w:rPr>
              <w:fldChar w:fldCharType="end"/>
            </w:r>
          </w:hyperlink>
        </w:p>
        <w:p w14:paraId="1400584D" w14:textId="3D9C2E0B" w:rsidR="006E7280" w:rsidRDefault="00462068">
          <w:pPr>
            <w:pStyle w:val="TOC1"/>
            <w:rPr>
              <w:rFonts w:eastAsiaTheme="minorEastAsia" w:cstheme="minorBidi"/>
              <w:bCs w:val="0"/>
              <w:color w:val="auto"/>
              <w:szCs w:val="22"/>
            </w:rPr>
          </w:pPr>
          <w:hyperlink w:anchor="_Toc68597750" w:history="1">
            <w:r w:rsidR="006E7280" w:rsidRPr="00E6620D">
              <w:rPr>
                <w:rStyle w:val="Hyperlink"/>
              </w:rPr>
              <w:t>8</w:t>
            </w:r>
            <w:r w:rsidR="006E7280">
              <w:rPr>
                <w:rFonts w:eastAsiaTheme="minorEastAsia" w:cstheme="minorBidi"/>
                <w:bCs w:val="0"/>
                <w:color w:val="auto"/>
                <w:szCs w:val="22"/>
              </w:rPr>
              <w:tab/>
            </w:r>
            <w:r w:rsidR="006E7280" w:rsidRPr="00E6620D">
              <w:rPr>
                <w:rStyle w:val="Hyperlink"/>
              </w:rPr>
              <w:t>Procedural Requirements</w:t>
            </w:r>
            <w:r w:rsidR="006E7280">
              <w:rPr>
                <w:webHidden/>
              </w:rPr>
              <w:tab/>
            </w:r>
            <w:r w:rsidR="006E7280">
              <w:rPr>
                <w:webHidden/>
              </w:rPr>
              <w:fldChar w:fldCharType="begin"/>
            </w:r>
            <w:r w:rsidR="006E7280">
              <w:rPr>
                <w:webHidden/>
              </w:rPr>
              <w:instrText xml:space="preserve"> PAGEREF _Toc68597750 \h </w:instrText>
            </w:r>
            <w:r w:rsidR="006E7280">
              <w:rPr>
                <w:webHidden/>
              </w:rPr>
            </w:r>
            <w:r w:rsidR="006E7280">
              <w:rPr>
                <w:webHidden/>
              </w:rPr>
              <w:fldChar w:fldCharType="separate"/>
            </w:r>
            <w:r w:rsidR="006E7280">
              <w:rPr>
                <w:webHidden/>
              </w:rPr>
              <w:t>4</w:t>
            </w:r>
            <w:r w:rsidR="006E7280">
              <w:rPr>
                <w:webHidden/>
              </w:rPr>
              <w:fldChar w:fldCharType="end"/>
            </w:r>
          </w:hyperlink>
        </w:p>
        <w:p w14:paraId="6C482C01" w14:textId="7C45F239" w:rsidR="006E7280" w:rsidRDefault="00462068">
          <w:pPr>
            <w:pStyle w:val="TOC2"/>
            <w:rPr>
              <w:rFonts w:eastAsiaTheme="minorEastAsia" w:cstheme="minorBidi"/>
              <w:bCs w:val="0"/>
              <w:noProof/>
              <w:color w:val="auto"/>
            </w:rPr>
          </w:pPr>
          <w:hyperlink w:anchor="_Toc68597751" w:history="1">
            <w:r w:rsidR="006E7280" w:rsidRPr="00E6620D">
              <w:rPr>
                <w:rStyle w:val="Hyperlink"/>
                <w:noProof/>
              </w:rPr>
              <w:t>8.1</w:t>
            </w:r>
            <w:r w:rsidR="006E7280">
              <w:rPr>
                <w:rFonts w:eastAsiaTheme="minorEastAsia" w:cstheme="minorBidi"/>
                <w:bCs w:val="0"/>
                <w:noProof/>
                <w:color w:val="auto"/>
              </w:rPr>
              <w:tab/>
            </w:r>
            <w:r w:rsidR="006E7280" w:rsidRPr="00E6620D">
              <w:rPr>
                <w:rStyle w:val="Hyperlink"/>
                <w:noProof/>
              </w:rPr>
              <w:t>Conducting Basic Security Awareness Training</w:t>
            </w:r>
            <w:r w:rsidR="006E7280">
              <w:rPr>
                <w:noProof/>
                <w:webHidden/>
              </w:rPr>
              <w:tab/>
            </w:r>
            <w:r w:rsidR="006E7280">
              <w:rPr>
                <w:noProof/>
                <w:webHidden/>
              </w:rPr>
              <w:fldChar w:fldCharType="begin"/>
            </w:r>
            <w:r w:rsidR="006E7280">
              <w:rPr>
                <w:noProof/>
                <w:webHidden/>
              </w:rPr>
              <w:instrText xml:space="preserve"> PAGEREF _Toc68597751 \h </w:instrText>
            </w:r>
            <w:r w:rsidR="006E7280">
              <w:rPr>
                <w:noProof/>
                <w:webHidden/>
              </w:rPr>
            </w:r>
            <w:r w:rsidR="006E7280">
              <w:rPr>
                <w:noProof/>
                <w:webHidden/>
              </w:rPr>
              <w:fldChar w:fldCharType="separate"/>
            </w:r>
            <w:r w:rsidR="006E7280">
              <w:rPr>
                <w:noProof/>
                <w:webHidden/>
              </w:rPr>
              <w:t>4</w:t>
            </w:r>
            <w:r w:rsidR="006E7280">
              <w:rPr>
                <w:noProof/>
                <w:webHidden/>
              </w:rPr>
              <w:fldChar w:fldCharType="end"/>
            </w:r>
          </w:hyperlink>
        </w:p>
        <w:p w14:paraId="27CD1EBF" w14:textId="5358ADEB" w:rsidR="006E7280" w:rsidRDefault="00462068">
          <w:pPr>
            <w:pStyle w:val="TOC2"/>
            <w:rPr>
              <w:rFonts w:eastAsiaTheme="minorEastAsia" w:cstheme="minorBidi"/>
              <w:bCs w:val="0"/>
              <w:noProof/>
              <w:color w:val="auto"/>
            </w:rPr>
          </w:pPr>
          <w:hyperlink w:anchor="_Toc68597752" w:history="1">
            <w:r w:rsidR="006E7280" w:rsidRPr="00E6620D">
              <w:rPr>
                <w:rStyle w:val="Hyperlink"/>
                <w:noProof/>
              </w:rPr>
              <w:t>8.2</w:t>
            </w:r>
            <w:r w:rsidR="006E7280">
              <w:rPr>
                <w:rFonts w:eastAsiaTheme="minorEastAsia" w:cstheme="minorBidi"/>
                <w:bCs w:val="0"/>
                <w:noProof/>
                <w:color w:val="auto"/>
              </w:rPr>
              <w:tab/>
            </w:r>
            <w:r w:rsidR="006E7280" w:rsidRPr="00E6620D">
              <w:rPr>
                <w:rStyle w:val="Hyperlink"/>
                <w:noProof/>
              </w:rPr>
              <w:t>Conducting Role Based Training</w:t>
            </w:r>
            <w:r w:rsidR="006E7280">
              <w:rPr>
                <w:noProof/>
                <w:webHidden/>
              </w:rPr>
              <w:tab/>
            </w:r>
            <w:r w:rsidR="006E7280">
              <w:rPr>
                <w:noProof/>
                <w:webHidden/>
              </w:rPr>
              <w:fldChar w:fldCharType="begin"/>
            </w:r>
            <w:r w:rsidR="006E7280">
              <w:rPr>
                <w:noProof/>
                <w:webHidden/>
              </w:rPr>
              <w:instrText xml:space="preserve"> PAGEREF _Toc68597752 \h </w:instrText>
            </w:r>
            <w:r w:rsidR="006E7280">
              <w:rPr>
                <w:noProof/>
                <w:webHidden/>
              </w:rPr>
            </w:r>
            <w:r w:rsidR="006E7280">
              <w:rPr>
                <w:noProof/>
                <w:webHidden/>
              </w:rPr>
              <w:fldChar w:fldCharType="separate"/>
            </w:r>
            <w:r w:rsidR="006E7280">
              <w:rPr>
                <w:noProof/>
                <w:webHidden/>
              </w:rPr>
              <w:t>4</w:t>
            </w:r>
            <w:r w:rsidR="006E7280">
              <w:rPr>
                <w:noProof/>
                <w:webHidden/>
              </w:rPr>
              <w:fldChar w:fldCharType="end"/>
            </w:r>
          </w:hyperlink>
        </w:p>
        <w:p w14:paraId="03214CF3" w14:textId="6AC4F57F" w:rsidR="006E7280" w:rsidRDefault="00462068">
          <w:pPr>
            <w:pStyle w:val="TOC2"/>
            <w:rPr>
              <w:rFonts w:eastAsiaTheme="minorEastAsia" w:cstheme="minorBidi"/>
              <w:bCs w:val="0"/>
              <w:noProof/>
              <w:color w:val="auto"/>
            </w:rPr>
          </w:pPr>
          <w:hyperlink w:anchor="_Toc68597753" w:history="1">
            <w:r w:rsidR="006E7280" w:rsidRPr="00E6620D">
              <w:rPr>
                <w:rStyle w:val="Hyperlink"/>
                <w:noProof/>
              </w:rPr>
              <w:t>8.3</w:t>
            </w:r>
            <w:r w:rsidR="006E7280">
              <w:rPr>
                <w:rFonts w:eastAsiaTheme="minorEastAsia" w:cstheme="minorBidi"/>
                <w:bCs w:val="0"/>
                <w:noProof/>
                <w:color w:val="auto"/>
              </w:rPr>
              <w:tab/>
            </w:r>
            <w:r w:rsidR="006E7280" w:rsidRPr="00E6620D">
              <w:rPr>
                <w:rStyle w:val="Hyperlink"/>
                <w:noProof/>
              </w:rPr>
              <w:t>Retention of Training Records</w:t>
            </w:r>
            <w:r w:rsidR="006E7280">
              <w:rPr>
                <w:noProof/>
                <w:webHidden/>
              </w:rPr>
              <w:tab/>
            </w:r>
            <w:r w:rsidR="006E7280">
              <w:rPr>
                <w:noProof/>
                <w:webHidden/>
              </w:rPr>
              <w:fldChar w:fldCharType="begin"/>
            </w:r>
            <w:r w:rsidR="006E7280">
              <w:rPr>
                <w:noProof/>
                <w:webHidden/>
              </w:rPr>
              <w:instrText xml:space="preserve"> PAGEREF _Toc68597753 \h </w:instrText>
            </w:r>
            <w:r w:rsidR="006E7280">
              <w:rPr>
                <w:noProof/>
                <w:webHidden/>
              </w:rPr>
            </w:r>
            <w:r w:rsidR="006E7280">
              <w:rPr>
                <w:noProof/>
                <w:webHidden/>
              </w:rPr>
              <w:fldChar w:fldCharType="separate"/>
            </w:r>
            <w:r w:rsidR="006E7280">
              <w:rPr>
                <w:noProof/>
                <w:webHidden/>
              </w:rPr>
              <w:t>4</w:t>
            </w:r>
            <w:r w:rsidR="006E7280">
              <w:rPr>
                <w:noProof/>
                <w:webHidden/>
              </w:rPr>
              <w:fldChar w:fldCharType="end"/>
            </w:r>
          </w:hyperlink>
        </w:p>
        <w:p w14:paraId="29138706" w14:textId="2F91A54D" w:rsidR="003810CF" w:rsidRDefault="003810CF">
          <w:r w:rsidRPr="006F2385">
            <w:rPr>
              <w:b/>
              <w:bCs/>
              <w:noProof/>
            </w:rPr>
            <w:fldChar w:fldCharType="end"/>
          </w:r>
        </w:p>
      </w:sdtContent>
    </w:sdt>
    <w:p w14:paraId="4C5F2B9D" w14:textId="571168DF" w:rsidR="00124D3F" w:rsidRDefault="00124D3F" w:rsidP="00124D3F"/>
    <w:p w14:paraId="7A190438" w14:textId="77777777" w:rsidR="00124D3F" w:rsidRPr="00C553E7" w:rsidRDefault="00124D3F" w:rsidP="00124D3F"/>
    <w:p w14:paraId="2CC3BE8C" w14:textId="77777777" w:rsidR="00124D3F" w:rsidRPr="00C553E7" w:rsidRDefault="00124D3F" w:rsidP="00124D3F">
      <w:pPr>
        <w:sectPr w:rsidR="00124D3F" w:rsidRPr="00C553E7" w:rsidSect="002317F3">
          <w:headerReference w:type="default" r:id="rId12"/>
          <w:footerReference w:type="default" r:id="rId13"/>
          <w:pgSz w:w="12240" w:h="15840" w:code="1"/>
          <w:pgMar w:top="1440" w:right="1440" w:bottom="1440" w:left="1440" w:header="720" w:footer="302" w:gutter="0"/>
          <w:pgNumType w:fmt="lowerRoman" w:start="1"/>
          <w:cols w:space="720"/>
          <w:docGrid w:linePitch="360"/>
        </w:sectPr>
      </w:pPr>
    </w:p>
    <w:p w14:paraId="6C71D168" w14:textId="3627FCBD" w:rsidR="00124D3F" w:rsidRPr="009F04DC" w:rsidRDefault="009F04DC" w:rsidP="00CC25FF">
      <w:pPr>
        <w:pStyle w:val="Heading1"/>
      </w:pPr>
      <w:bookmarkStart w:id="1" w:name="_Toc132538737"/>
      <w:bookmarkStart w:id="2" w:name="_Toc136925333"/>
      <w:bookmarkStart w:id="3" w:name="_Toc143493134"/>
      <w:bookmarkStart w:id="4" w:name="_Toc229973788"/>
      <w:bookmarkStart w:id="5" w:name="_Toc373162329"/>
      <w:bookmarkStart w:id="6" w:name="_Toc498432073"/>
      <w:bookmarkStart w:id="7" w:name="_Toc29794727"/>
      <w:bookmarkStart w:id="8" w:name="_Toc46991441"/>
      <w:bookmarkStart w:id="9" w:name="_Toc68597743"/>
      <w:bookmarkStart w:id="10" w:name="_Toc4840395"/>
      <w:bookmarkStart w:id="11" w:name="_Toc4842848"/>
      <w:bookmarkStart w:id="12" w:name="_Toc4842926"/>
      <w:bookmarkStart w:id="13" w:name="_Toc4904219"/>
      <w:bookmarkStart w:id="14" w:name="_Toc4923854"/>
      <w:bookmarkStart w:id="15" w:name="_Toc4997905"/>
      <w:bookmarkStart w:id="16" w:name="_Toc5013148"/>
      <w:bookmarkStart w:id="17" w:name="_Toc5765061"/>
      <w:bookmarkStart w:id="18" w:name="_Toc6131805"/>
      <w:bookmarkStart w:id="19" w:name="_Toc6135125"/>
      <w:bookmarkStart w:id="20" w:name="_Toc6139318"/>
      <w:bookmarkStart w:id="21" w:name="_Toc6221185"/>
      <w:bookmarkStart w:id="22" w:name="_Toc6393168"/>
      <w:bookmarkStart w:id="23" w:name="_Toc6629299"/>
      <w:bookmarkStart w:id="24" w:name="_Toc6629597"/>
      <w:bookmarkStart w:id="25" w:name="_Toc6716900"/>
      <w:bookmarkStart w:id="26" w:name="_Toc6745665"/>
      <w:bookmarkStart w:id="27" w:name="_Toc6803292"/>
      <w:bookmarkStart w:id="28" w:name="_Toc23757652"/>
      <w:r w:rsidRPr="009F04DC">
        <w:lastRenderedPageBreak/>
        <w:t>I</w:t>
      </w:r>
      <w:bookmarkEnd w:id="1"/>
      <w:bookmarkEnd w:id="2"/>
      <w:bookmarkEnd w:id="3"/>
      <w:bookmarkEnd w:id="4"/>
      <w:bookmarkEnd w:id="5"/>
      <w:bookmarkEnd w:id="6"/>
      <w:bookmarkEnd w:id="7"/>
      <w:bookmarkEnd w:id="8"/>
      <w:r w:rsidR="003810CF">
        <w:t>ntroduction</w:t>
      </w:r>
      <w:bookmarkEnd w:id="9"/>
    </w:p>
    <w:p w14:paraId="657B66BC" w14:textId="359446CE" w:rsidR="00124D3F" w:rsidRPr="00C92CC5" w:rsidRDefault="00462068" w:rsidP="00124D3F">
      <w:r>
        <w:fldChar w:fldCharType="begin"/>
      </w:r>
      <w:r>
        <w:instrText xml:space="preserve"> REF OrgName </w:instrText>
      </w:r>
      <w:r>
        <w:fldChar w:fldCharType="separate"/>
      </w:r>
      <w:r w:rsidR="00EE20EF">
        <w:t>Organization Name</w:t>
      </w:r>
      <w:r>
        <w:fldChar w:fldCharType="end"/>
      </w:r>
      <w:r w:rsidR="00124D3F">
        <w:t xml:space="preserve"> has developed </w:t>
      </w:r>
      <w:r w:rsidR="006E7280">
        <w:t>procedures</w:t>
      </w:r>
      <w:r w:rsidR="00124D3F" w:rsidRPr="00D94FCE">
        <w:t xml:space="preserve"> </w:t>
      </w:r>
      <w:r w:rsidR="00124D3F">
        <w:t>that</w:t>
      </w:r>
      <w:r w:rsidR="00124D3F" w:rsidRPr="00D94FCE">
        <w:t xml:space="preserve"> </w:t>
      </w:r>
      <w:r w:rsidR="00124D3F">
        <w:t>identify</w:t>
      </w:r>
      <w:r w:rsidR="00124D3F" w:rsidRPr="00D94FCE">
        <w:t xml:space="preserve"> </w:t>
      </w:r>
      <w:r w:rsidR="00124D3F">
        <w:t>the security requirements</w:t>
      </w:r>
      <w:r w:rsidR="00124D3F" w:rsidRPr="00D94FCE">
        <w:t xml:space="preserve"> </w:t>
      </w:r>
      <w:r w:rsidR="00124D3F" w:rsidRPr="00C92CC5">
        <w:t xml:space="preserve">for </w:t>
      </w:r>
      <w:r w:rsidR="00124D3F">
        <w:t>its</w:t>
      </w:r>
      <w:r w:rsidR="00124D3F" w:rsidRPr="00C92CC5">
        <w:t xml:space="preserve"> information systems </w:t>
      </w:r>
      <w:r w:rsidR="00124D3F">
        <w:t xml:space="preserve">and personnel </w:t>
      </w:r>
      <w:r w:rsidR="00680892">
        <w:t>to</w:t>
      </w:r>
      <w:r w:rsidR="00124D3F">
        <w:t xml:space="preserve"> </w:t>
      </w:r>
      <w:r w:rsidR="00124D3F" w:rsidRPr="00C92CC5">
        <w:t>ensure the integrity, confidentiality, and availability of its information.</w:t>
      </w:r>
      <w:r w:rsidR="00124D3F">
        <w:t xml:space="preserve"> </w:t>
      </w:r>
      <w:r w:rsidR="00124D3F" w:rsidRPr="00C92CC5">
        <w:t>These p</w:t>
      </w:r>
      <w:r w:rsidR="006E7280">
        <w:t>rocedures</w:t>
      </w:r>
      <w:r w:rsidR="00124D3F" w:rsidRPr="00C92CC5">
        <w:t xml:space="preserve"> are set forth by </w:t>
      </w:r>
      <w:r>
        <w:fldChar w:fldCharType="begin"/>
      </w:r>
      <w:r>
        <w:instrText xml:space="preserve"> REF OrgName </w:instrText>
      </w:r>
      <w:r>
        <w:fldChar w:fldCharType="separate"/>
      </w:r>
      <w:r w:rsidR="00EE20EF">
        <w:t>Organization Name</w:t>
      </w:r>
      <w:r>
        <w:fldChar w:fldCharType="end"/>
      </w:r>
      <w:r w:rsidR="00124D3F" w:rsidRPr="00C92CC5">
        <w:t xml:space="preserve"> </w:t>
      </w:r>
      <w:r w:rsidR="3B9060C8">
        <w:t>m</w:t>
      </w:r>
      <w:r w:rsidR="00124D3F">
        <w:t>anagement and</w:t>
      </w:r>
      <w:r w:rsidR="00124D3F" w:rsidRPr="00C92CC5">
        <w:t xml:space="preserve"> in compliance with the </w:t>
      </w:r>
      <w:r w:rsidR="00124D3F">
        <w:t>A</w:t>
      </w:r>
      <w:r w:rsidR="00866144">
        <w:t>wareness &amp; Training</w:t>
      </w:r>
      <w:r w:rsidR="00124D3F" w:rsidRPr="00C92CC5">
        <w:t xml:space="preserve"> family of controls found in National Institute of Standards and Technology (NIST) Special Publication (SP) 800-53, Revision 4.</w:t>
      </w:r>
    </w:p>
    <w:p w14:paraId="4A212020" w14:textId="77777777" w:rsidR="00124D3F" w:rsidRPr="00C92CC5" w:rsidRDefault="00124D3F" w:rsidP="00CC25FF">
      <w:pPr>
        <w:pStyle w:val="Heading1"/>
      </w:pPr>
      <w:bookmarkStart w:id="29" w:name="_Toc373162331"/>
      <w:bookmarkStart w:id="30" w:name="_Toc498432075"/>
      <w:bookmarkStart w:id="31" w:name="_Toc29794728"/>
      <w:bookmarkStart w:id="32" w:name="_Toc46991442"/>
      <w:bookmarkStart w:id="33" w:name="_Toc68597744"/>
      <w:r w:rsidRPr="00C92CC5">
        <w:t>Purpose</w:t>
      </w:r>
      <w:bookmarkEnd w:id="29"/>
      <w:bookmarkEnd w:id="30"/>
      <w:bookmarkEnd w:id="31"/>
      <w:bookmarkEnd w:id="32"/>
      <w:bookmarkEnd w:id="33"/>
    </w:p>
    <w:p w14:paraId="136FFDE1" w14:textId="77777777" w:rsidR="006E7280" w:rsidRDefault="006E7280" w:rsidP="006E7280">
      <w:bookmarkStart w:id="34" w:name="_Toc373162332"/>
      <w:bookmarkStart w:id="35" w:name="_Toc498432076"/>
      <w:bookmarkStart w:id="36" w:name="_Toc508793613"/>
      <w:bookmarkStart w:id="37" w:name="_Toc29794729"/>
      <w:bookmarkStart w:id="38" w:name="_Toc46991443"/>
      <w:bookmarkStart w:id="39" w:name="_Toc131904942"/>
      <w:bookmarkStart w:id="40" w:name="_Toc136925336"/>
      <w:bookmarkStart w:id="41" w:name="_Toc143493137"/>
      <w:bookmarkStart w:id="42" w:name="_Toc229973791"/>
      <w:bookmarkStart w:id="43" w:name="_Toc398043226"/>
      <w:bookmarkStart w:id="44" w:name="_Toc399489014"/>
      <w:bookmarkStart w:id="45" w:name="_Toc498432079"/>
      <w:bookmarkStart w:id="46" w:name="_Toc131904943"/>
      <w:bookmarkStart w:id="47" w:name="_Toc136925337"/>
      <w:bookmarkStart w:id="48" w:name="_Toc143493138"/>
      <w:bookmarkStart w:id="49" w:name="_Toc229973792"/>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t>This document defines the information awareness and training procedures. These procedures are in place to facilitate the implementation of the Awareness and Training Policy and associated access controls. In accordance with the policy, these procedures detail how information shall implement and maintain secure access controls on all applicable information systems.</w:t>
      </w:r>
    </w:p>
    <w:p w14:paraId="16CA61DD" w14:textId="77777777" w:rsidR="00124D3F" w:rsidRPr="005B161B" w:rsidRDefault="00124D3F" w:rsidP="00CC25FF">
      <w:pPr>
        <w:pStyle w:val="Heading1"/>
      </w:pPr>
      <w:bookmarkStart w:id="50" w:name="_Toc68597745"/>
      <w:r w:rsidRPr="005B161B">
        <w:t>Scope</w:t>
      </w:r>
      <w:bookmarkEnd w:id="34"/>
      <w:bookmarkEnd w:id="35"/>
      <w:bookmarkEnd w:id="36"/>
      <w:bookmarkEnd w:id="37"/>
      <w:bookmarkEnd w:id="38"/>
      <w:bookmarkEnd w:id="50"/>
      <w:r w:rsidRPr="005B161B">
        <w:t xml:space="preserve"> </w:t>
      </w:r>
      <w:bookmarkEnd w:id="39"/>
      <w:bookmarkEnd w:id="40"/>
      <w:bookmarkEnd w:id="41"/>
      <w:bookmarkEnd w:id="42"/>
    </w:p>
    <w:p w14:paraId="6D1918CD" w14:textId="4BAB6D10" w:rsidR="00124D3F" w:rsidRDefault="00124D3F" w:rsidP="00124D3F">
      <w:r w:rsidRPr="00C92CC5">
        <w:t xml:space="preserve">The provisions of these policies pertain to all </w:t>
      </w:r>
      <w:r w:rsidR="00462068">
        <w:fldChar w:fldCharType="begin"/>
      </w:r>
      <w:r w:rsidR="00462068">
        <w:instrText xml:space="preserve"> REF OrgName </w:instrText>
      </w:r>
      <w:r w:rsidR="00462068">
        <w:fldChar w:fldCharType="separate"/>
      </w:r>
      <w:r w:rsidR="00EE20EF">
        <w:t>Organization Name</w:t>
      </w:r>
      <w:r w:rsidR="00462068">
        <w:fldChar w:fldCharType="end"/>
      </w:r>
      <w:r w:rsidRPr="00C92CC5">
        <w:t xml:space="preserve"> employees, contractors, third parties, and others who have access to company and customer confidential information within </w:t>
      </w:r>
      <w:r w:rsidR="00462068">
        <w:fldChar w:fldCharType="begin"/>
      </w:r>
      <w:r w:rsidR="00462068">
        <w:instrText xml:space="preserve"> REF OrgName </w:instrText>
      </w:r>
      <w:r w:rsidR="00462068">
        <w:fldChar w:fldCharType="separate"/>
      </w:r>
      <w:r w:rsidR="00EE20EF">
        <w:t>Organization Name</w:t>
      </w:r>
      <w:r w:rsidR="00462068">
        <w:fldChar w:fldCharType="end"/>
      </w:r>
      <w:r w:rsidRPr="00C92CC5">
        <w:t xml:space="preserve"> systems and facilities.</w:t>
      </w:r>
      <w:bookmarkStart w:id="51" w:name="_Toc399489012"/>
      <w:bookmarkStart w:id="52" w:name="_Toc498432077"/>
      <w:r>
        <w:t xml:space="preserve"> </w:t>
      </w:r>
    </w:p>
    <w:p w14:paraId="76D94F2E" w14:textId="77777777" w:rsidR="00124D3F" w:rsidRPr="00C92CC5" w:rsidRDefault="00124D3F" w:rsidP="00CC25FF">
      <w:pPr>
        <w:pStyle w:val="Heading1"/>
      </w:pPr>
      <w:bookmarkStart w:id="53" w:name="_Toc508793614"/>
      <w:bookmarkStart w:id="54" w:name="_Toc29794730"/>
      <w:bookmarkStart w:id="55" w:name="_Toc46991444"/>
      <w:bookmarkStart w:id="56" w:name="_Toc68597746"/>
      <w:r w:rsidRPr="00C92CC5">
        <w:t>Roles and Responsibilities</w:t>
      </w:r>
      <w:bookmarkEnd w:id="51"/>
      <w:bookmarkEnd w:id="52"/>
      <w:bookmarkEnd w:id="53"/>
      <w:bookmarkEnd w:id="54"/>
      <w:bookmarkEnd w:id="55"/>
      <w:bookmarkEnd w:id="56"/>
    </w:p>
    <w:p w14:paraId="09BF8855" w14:textId="146D2D46" w:rsidR="00124D3F" w:rsidRDefault="00124D3F" w:rsidP="00124D3F">
      <w:bookmarkStart w:id="57" w:name="_Toc398043225"/>
      <w:bookmarkStart w:id="58" w:name="_Toc399489013"/>
      <w:bookmarkStart w:id="59" w:name="_Toc498432078"/>
      <w:r w:rsidRPr="00124AE3">
        <w:t xml:space="preserve">These policies apply to all </w:t>
      </w:r>
      <w:r w:rsidR="00462068">
        <w:fldChar w:fldCharType="begin"/>
      </w:r>
      <w:r w:rsidR="00462068">
        <w:instrText xml:space="preserve"> REF OrgName </w:instrText>
      </w:r>
      <w:r w:rsidR="00462068">
        <w:fldChar w:fldCharType="separate"/>
      </w:r>
      <w:r w:rsidR="00EE20EF">
        <w:t>Organization Name</w:t>
      </w:r>
      <w:r w:rsidR="00462068">
        <w:fldChar w:fldCharType="end"/>
      </w:r>
      <w:r w:rsidRPr="00124AE3">
        <w:t xml:space="preserve"> employees, contractors, business partners, thi</w:t>
      </w:r>
      <w:r>
        <w:t>rd parties, and others who need or have</w:t>
      </w:r>
      <w:r w:rsidRPr="00124AE3">
        <w:t xml:space="preserve"> access to </w:t>
      </w:r>
      <w:r w:rsidR="00462068">
        <w:fldChar w:fldCharType="begin"/>
      </w:r>
      <w:r w:rsidR="00462068">
        <w:instrText xml:space="preserve"> REF OrgName </w:instrText>
      </w:r>
      <w:r w:rsidR="00462068">
        <w:fldChar w:fldCharType="separate"/>
      </w:r>
      <w:r w:rsidR="00EE20EF">
        <w:t>Organization Name</w:t>
      </w:r>
      <w:r w:rsidR="00462068">
        <w:fldChar w:fldCharType="end"/>
      </w:r>
      <w:r>
        <w:t xml:space="preserve"> systems and </w:t>
      </w:r>
      <w:r w:rsidRPr="00124AE3">
        <w:t>our customer's confidential information.</w:t>
      </w:r>
    </w:p>
    <w:p w14:paraId="2B08D590" w14:textId="77777777" w:rsidR="00331E83" w:rsidRPr="00124AE3" w:rsidRDefault="00331E83" w:rsidP="00124D3F"/>
    <w:tbl>
      <w:tblPr>
        <w:tblStyle w:val="Coalfire-withborders"/>
        <w:tblW w:w="9360" w:type="dxa"/>
        <w:tblLook w:val="04A0" w:firstRow="1" w:lastRow="0" w:firstColumn="1" w:lastColumn="0" w:noHBand="0" w:noVBand="1"/>
      </w:tblPr>
      <w:tblGrid>
        <w:gridCol w:w="2425"/>
        <w:gridCol w:w="2777"/>
        <w:gridCol w:w="4158"/>
      </w:tblGrid>
      <w:tr w:rsidR="00124D3F" w:rsidRPr="00965944" w14:paraId="2EBBCE31" w14:textId="77777777" w:rsidTr="00680892">
        <w:trPr>
          <w:cnfStyle w:val="100000000000" w:firstRow="1" w:lastRow="0" w:firstColumn="0" w:lastColumn="0" w:oddVBand="0" w:evenVBand="0" w:oddHBand="0" w:evenHBand="0" w:firstRowFirstColumn="0" w:firstRowLastColumn="0" w:lastRowFirstColumn="0" w:lastRowLastColumn="0"/>
          <w:trHeight w:val="100"/>
          <w:tblHeader/>
        </w:trPr>
        <w:tc>
          <w:tcPr>
            <w:tcW w:w="2425" w:type="dxa"/>
            <w:shd w:val="clear" w:color="auto" w:fill="auto"/>
          </w:tcPr>
          <w:p w14:paraId="13DDD8A8" w14:textId="77777777" w:rsidR="00124D3F" w:rsidRPr="00965944" w:rsidRDefault="00124D3F" w:rsidP="00965944">
            <w:pPr>
              <w:pStyle w:val="TableHeading"/>
              <w:rPr>
                <w:b/>
                <w:bCs/>
              </w:rPr>
            </w:pPr>
            <w:bookmarkStart w:id="60" w:name="_Hlk516131501"/>
            <w:r w:rsidRPr="00965944">
              <w:rPr>
                <w:b/>
                <w:bCs/>
              </w:rPr>
              <w:t>Individual or Group</w:t>
            </w:r>
          </w:p>
        </w:tc>
        <w:tc>
          <w:tcPr>
            <w:tcW w:w="2777" w:type="dxa"/>
            <w:shd w:val="clear" w:color="auto" w:fill="auto"/>
          </w:tcPr>
          <w:p w14:paraId="40CD6C37" w14:textId="77777777" w:rsidR="00124D3F" w:rsidRPr="00965944" w:rsidRDefault="00124D3F" w:rsidP="00965944">
            <w:pPr>
              <w:pStyle w:val="TableHeading"/>
              <w:rPr>
                <w:b/>
                <w:bCs/>
              </w:rPr>
            </w:pPr>
            <w:r w:rsidRPr="00965944">
              <w:rPr>
                <w:b/>
                <w:bCs/>
              </w:rPr>
              <w:t>Role</w:t>
            </w:r>
          </w:p>
        </w:tc>
        <w:tc>
          <w:tcPr>
            <w:tcW w:w="4158" w:type="dxa"/>
            <w:shd w:val="clear" w:color="auto" w:fill="auto"/>
          </w:tcPr>
          <w:p w14:paraId="23BD42E3" w14:textId="77777777" w:rsidR="00124D3F" w:rsidRPr="00965944" w:rsidRDefault="00124D3F" w:rsidP="00965944">
            <w:pPr>
              <w:pStyle w:val="TableHeading"/>
              <w:rPr>
                <w:b/>
                <w:bCs/>
              </w:rPr>
            </w:pPr>
            <w:r w:rsidRPr="00965944">
              <w:rPr>
                <w:b/>
                <w:bCs/>
              </w:rPr>
              <w:t>Responsibility</w:t>
            </w:r>
          </w:p>
        </w:tc>
      </w:tr>
      <w:tr w:rsidR="00124D3F" w:rsidRPr="00965944" w14:paraId="5DAB7561" w14:textId="77777777" w:rsidTr="009F04DC">
        <w:tblPrEx>
          <w:tblCellMar>
            <w:top w:w="43" w:type="dxa"/>
            <w:left w:w="43" w:type="dxa"/>
            <w:bottom w:w="43" w:type="dxa"/>
            <w:right w:w="43" w:type="dxa"/>
          </w:tblCellMar>
        </w:tblPrEx>
        <w:tc>
          <w:tcPr>
            <w:tcW w:w="2425" w:type="dxa"/>
          </w:tcPr>
          <w:p w14:paraId="75E1EB77" w14:textId="57AD831E" w:rsidR="00124D3F" w:rsidRPr="00965944" w:rsidRDefault="00124D3F" w:rsidP="002B4D88">
            <w:pPr>
              <w:pStyle w:val="TableBody"/>
            </w:pPr>
          </w:p>
        </w:tc>
        <w:tc>
          <w:tcPr>
            <w:tcW w:w="2777" w:type="dxa"/>
          </w:tcPr>
          <w:p w14:paraId="771320E0" w14:textId="77777777" w:rsidR="00124D3F" w:rsidRPr="00965944" w:rsidRDefault="00124D3F" w:rsidP="002B4D88">
            <w:pPr>
              <w:pStyle w:val="TableBody"/>
            </w:pPr>
            <w:r w:rsidRPr="00965944">
              <w:t>CEO</w:t>
            </w:r>
          </w:p>
        </w:tc>
        <w:tc>
          <w:tcPr>
            <w:tcW w:w="4158" w:type="dxa"/>
          </w:tcPr>
          <w:p w14:paraId="33E119E7" w14:textId="77777777" w:rsidR="00124D3F" w:rsidRPr="00965944" w:rsidRDefault="00124D3F" w:rsidP="002B4D88">
            <w:pPr>
              <w:pStyle w:val="TableBody"/>
            </w:pPr>
            <w:r w:rsidRPr="00965944">
              <w:t>Highest-level official with overall responsibility to develop, implement, and maintain accountability, active support, oversight, and management commitment for information security objectives.</w:t>
            </w:r>
          </w:p>
        </w:tc>
      </w:tr>
      <w:tr w:rsidR="00124D3F" w:rsidRPr="00965944" w14:paraId="343DCBF4" w14:textId="77777777" w:rsidTr="009F04DC">
        <w:tblPrEx>
          <w:tblCellMar>
            <w:top w:w="43" w:type="dxa"/>
            <w:left w:w="43" w:type="dxa"/>
            <w:bottom w:w="43" w:type="dxa"/>
            <w:right w:w="43" w:type="dxa"/>
          </w:tblCellMar>
        </w:tblPrEx>
        <w:tc>
          <w:tcPr>
            <w:tcW w:w="2425" w:type="dxa"/>
          </w:tcPr>
          <w:p w14:paraId="15C2E880" w14:textId="65A82B6C" w:rsidR="00124D3F" w:rsidRPr="00965944" w:rsidRDefault="00124D3F" w:rsidP="002B4D88">
            <w:pPr>
              <w:pStyle w:val="TableBody"/>
            </w:pPr>
          </w:p>
        </w:tc>
        <w:tc>
          <w:tcPr>
            <w:tcW w:w="2777" w:type="dxa"/>
          </w:tcPr>
          <w:p w14:paraId="715E3D4E" w14:textId="77777777" w:rsidR="00124D3F" w:rsidRPr="00965944" w:rsidRDefault="00124D3F" w:rsidP="002B4D88">
            <w:pPr>
              <w:pStyle w:val="TableBody"/>
            </w:pPr>
            <w:r w:rsidRPr="00965944">
              <w:t>President</w:t>
            </w:r>
          </w:p>
        </w:tc>
        <w:tc>
          <w:tcPr>
            <w:tcW w:w="4158" w:type="dxa"/>
          </w:tcPr>
          <w:p w14:paraId="4762CC20" w14:textId="77777777" w:rsidR="00124D3F" w:rsidRPr="00965944" w:rsidRDefault="00124D3F" w:rsidP="002B4D88">
            <w:pPr>
              <w:pStyle w:val="TableBody"/>
            </w:pPr>
            <w:r w:rsidRPr="00965944">
              <w:t>Responsible for developing, implementing, maintaining, and ensuring compliance with information security policies, procedures, and controls. Has final responsibility for information security program.</w:t>
            </w:r>
          </w:p>
        </w:tc>
      </w:tr>
      <w:tr w:rsidR="00124D3F" w:rsidRPr="00965944" w14:paraId="51EBE982" w14:textId="77777777" w:rsidTr="009F04DC">
        <w:tblPrEx>
          <w:tblCellMar>
            <w:top w:w="43" w:type="dxa"/>
            <w:left w:w="43" w:type="dxa"/>
            <w:bottom w:w="43" w:type="dxa"/>
            <w:right w:w="43" w:type="dxa"/>
          </w:tblCellMar>
        </w:tblPrEx>
        <w:tc>
          <w:tcPr>
            <w:tcW w:w="2425" w:type="dxa"/>
          </w:tcPr>
          <w:p w14:paraId="41C631CC" w14:textId="6BF6E262" w:rsidR="00124D3F" w:rsidRPr="00965944" w:rsidRDefault="00124D3F" w:rsidP="002B4D88">
            <w:pPr>
              <w:pStyle w:val="TableBody"/>
            </w:pPr>
          </w:p>
        </w:tc>
        <w:tc>
          <w:tcPr>
            <w:tcW w:w="2777" w:type="dxa"/>
          </w:tcPr>
          <w:p w14:paraId="6B7136FF" w14:textId="77777777" w:rsidR="00124D3F" w:rsidRPr="00965944" w:rsidRDefault="00124D3F" w:rsidP="002B4D88">
            <w:pPr>
              <w:pStyle w:val="TableBody"/>
            </w:pPr>
            <w:r w:rsidRPr="00965944">
              <w:t>Information Owner</w:t>
            </w:r>
          </w:p>
        </w:tc>
        <w:tc>
          <w:tcPr>
            <w:tcW w:w="4158" w:type="dxa"/>
          </w:tcPr>
          <w:p w14:paraId="7157D74F" w14:textId="168647AA" w:rsidR="00124D3F" w:rsidRPr="00965944" w:rsidRDefault="00124D3F" w:rsidP="002B4D88">
            <w:pPr>
              <w:pStyle w:val="TableBody"/>
            </w:pPr>
            <w:r w:rsidRPr="00965944">
              <w:t xml:space="preserve">Has statutory, management, or operational authority for </w:t>
            </w:r>
            <w:r w:rsidR="00462068">
              <w:fldChar w:fldCharType="begin"/>
            </w:r>
            <w:r w:rsidR="00462068">
              <w:instrText xml:space="preserve"> REF OrgName </w:instrText>
            </w:r>
            <w:r w:rsidR="00462068">
              <w:fldChar w:fldCharType="separate"/>
            </w:r>
            <w:r w:rsidR="006F2385">
              <w:t>Organization Name</w:t>
            </w:r>
            <w:r w:rsidR="00462068">
              <w:fldChar w:fldCharType="end"/>
            </w:r>
            <w:r w:rsidR="006F2385">
              <w:t xml:space="preserve"> </w:t>
            </w:r>
            <w:r w:rsidRPr="00965944">
              <w:t>information. Responsible for developing, implementing, and maintaining policies and procedures governing information generation, collection, processing, dissemination, and disposal.</w:t>
            </w:r>
          </w:p>
        </w:tc>
      </w:tr>
      <w:tr w:rsidR="00124D3F" w:rsidRPr="00965944" w14:paraId="66561DB5" w14:textId="77777777" w:rsidTr="009F04DC">
        <w:tblPrEx>
          <w:tblCellMar>
            <w:top w:w="43" w:type="dxa"/>
            <w:left w:w="43" w:type="dxa"/>
            <w:bottom w:w="43" w:type="dxa"/>
            <w:right w:w="43" w:type="dxa"/>
          </w:tblCellMar>
        </w:tblPrEx>
        <w:tc>
          <w:tcPr>
            <w:tcW w:w="2425" w:type="dxa"/>
          </w:tcPr>
          <w:p w14:paraId="626A0B26" w14:textId="193FB947" w:rsidR="00124D3F" w:rsidRPr="00965944" w:rsidRDefault="00124D3F" w:rsidP="002B4D88">
            <w:pPr>
              <w:pStyle w:val="TableBody"/>
              <w:rPr>
                <w:highlight w:val="yellow"/>
              </w:rPr>
            </w:pPr>
          </w:p>
        </w:tc>
        <w:tc>
          <w:tcPr>
            <w:tcW w:w="2777" w:type="dxa"/>
          </w:tcPr>
          <w:p w14:paraId="193A925D" w14:textId="77777777" w:rsidR="00124D3F" w:rsidRPr="00965944" w:rsidRDefault="00124D3F" w:rsidP="002B4D88">
            <w:pPr>
              <w:pStyle w:val="TableBody"/>
            </w:pPr>
            <w:r w:rsidRPr="00965944">
              <w:t>Authorizing Official</w:t>
            </w:r>
          </w:p>
        </w:tc>
        <w:tc>
          <w:tcPr>
            <w:tcW w:w="4158" w:type="dxa"/>
          </w:tcPr>
          <w:p w14:paraId="6596D429" w14:textId="032AE46C" w:rsidR="00124D3F" w:rsidRPr="00965944" w:rsidRDefault="00124D3F" w:rsidP="002B4D88">
            <w:pPr>
              <w:pStyle w:val="TableBody"/>
            </w:pPr>
            <w:r w:rsidRPr="00965944">
              <w:t>Responsible for operating information system at an acceptable level of risk to organizational operations and assets.</w:t>
            </w:r>
          </w:p>
        </w:tc>
      </w:tr>
      <w:tr w:rsidR="00124D3F" w:rsidRPr="00965944" w14:paraId="6F550B05" w14:textId="77777777" w:rsidTr="009F04DC">
        <w:tblPrEx>
          <w:tblCellMar>
            <w:top w:w="43" w:type="dxa"/>
            <w:left w:w="43" w:type="dxa"/>
            <w:bottom w:w="43" w:type="dxa"/>
            <w:right w:w="43" w:type="dxa"/>
          </w:tblCellMar>
        </w:tblPrEx>
        <w:tc>
          <w:tcPr>
            <w:tcW w:w="2425" w:type="dxa"/>
          </w:tcPr>
          <w:p w14:paraId="10BE896A" w14:textId="21734C92" w:rsidR="00124D3F" w:rsidRPr="00965944" w:rsidRDefault="00124D3F" w:rsidP="009F04DC">
            <w:pPr>
              <w:pStyle w:val="TableBody"/>
              <w:rPr>
                <w:highlight w:val="yellow"/>
              </w:rPr>
            </w:pPr>
          </w:p>
        </w:tc>
        <w:tc>
          <w:tcPr>
            <w:tcW w:w="2777" w:type="dxa"/>
          </w:tcPr>
          <w:p w14:paraId="78AA671E" w14:textId="77777777" w:rsidR="00124D3F" w:rsidRPr="00965944" w:rsidRDefault="00124D3F" w:rsidP="009F04DC">
            <w:pPr>
              <w:pStyle w:val="TableBody"/>
            </w:pPr>
            <w:r w:rsidRPr="00965944">
              <w:t>Authorizing Official Designated Representative</w:t>
            </w:r>
          </w:p>
        </w:tc>
        <w:tc>
          <w:tcPr>
            <w:tcW w:w="4158" w:type="dxa"/>
          </w:tcPr>
          <w:p w14:paraId="3C42F245" w14:textId="77777777" w:rsidR="00124D3F" w:rsidRPr="00965944" w:rsidRDefault="00124D3F" w:rsidP="009F04DC">
            <w:pPr>
              <w:pStyle w:val="TableBody"/>
            </w:pPr>
            <w:r w:rsidRPr="00965944">
              <w:t>Acts on behalf of Authorizing Official to coordinate and conduct day-to-day activities associated with security authorization process.</w:t>
            </w:r>
          </w:p>
        </w:tc>
      </w:tr>
      <w:tr w:rsidR="00124D3F" w:rsidRPr="00965944" w14:paraId="32817607" w14:textId="77777777" w:rsidTr="009F04DC">
        <w:tblPrEx>
          <w:tblCellMar>
            <w:top w:w="43" w:type="dxa"/>
            <w:left w:w="43" w:type="dxa"/>
            <w:bottom w:w="43" w:type="dxa"/>
            <w:right w:w="43" w:type="dxa"/>
          </w:tblCellMar>
        </w:tblPrEx>
        <w:tc>
          <w:tcPr>
            <w:tcW w:w="2425" w:type="dxa"/>
          </w:tcPr>
          <w:p w14:paraId="2C94A35F" w14:textId="573CCFD1" w:rsidR="00124D3F" w:rsidRPr="00965944" w:rsidRDefault="00124D3F" w:rsidP="009F04DC">
            <w:pPr>
              <w:pStyle w:val="TableBody"/>
              <w:rPr>
                <w:highlight w:val="yellow"/>
              </w:rPr>
            </w:pPr>
          </w:p>
        </w:tc>
        <w:tc>
          <w:tcPr>
            <w:tcW w:w="2777" w:type="dxa"/>
          </w:tcPr>
          <w:p w14:paraId="5D4C445C" w14:textId="77777777" w:rsidR="00124D3F" w:rsidRPr="00965944" w:rsidRDefault="00124D3F" w:rsidP="009F04DC">
            <w:pPr>
              <w:pStyle w:val="TableBody"/>
            </w:pPr>
            <w:r w:rsidRPr="00965944">
              <w:t>Information Security Manager</w:t>
            </w:r>
          </w:p>
        </w:tc>
        <w:tc>
          <w:tcPr>
            <w:tcW w:w="4158" w:type="dxa"/>
          </w:tcPr>
          <w:p w14:paraId="51E756E3" w14:textId="77777777" w:rsidR="00124D3F" w:rsidRPr="00965944" w:rsidRDefault="00124D3F" w:rsidP="009F04DC">
            <w:pPr>
              <w:pStyle w:val="TableBody"/>
            </w:pPr>
            <w:r w:rsidRPr="00965944">
              <w:t>Responsible for conducting information system security engineering activities.</w:t>
            </w:r>
          </w:p>
          <w:p w14:paraId="32FD17A9" w14:textId="77777777" w:rsidR="00124D3F" w:rsidRPr="00965944" w:rsidRDefault="00124D3F" w:rsidP="009F04DC">
            <w:pPr>
              <w:pStyle w:val="TableBody"/>
            </w:pPr>
            <w:r w:rsidRPr="00965944">
              <w:t>Responsible for providing for appropriate security, to include management, operational, and technical controls.</w:t>
            </w:r>
          </w:p>
        </w:tc>
      </w:tr>
      <w:tr w:rsidR="00124D3F" w:rsidRPr="00965944" w14:paraId="74B83D03" w14:textId="77777777" w:rsidTr="009F04DC">
        <w:tblPrEx>
          <w:tblCellMar>
            <w:top w:w="43" w:type="dxa"/>
            <w:left w:w="43" w:type="dxa"/>
            <w:bottom w:w="43" w:type="dxa"/>
            <w:right w:w="43" w:type="dxa"/>
          </w:tblCellMar>
        </w:tblPrEx>
        <w:tc>
          <w:tcPr>
            <w:tcW w:w="2425" w:type="dxa"/>
          </w:tcPr>
          <w:p w14:paraId="2B99B6E5" w14:textId="56D81CAC" w:rsidR="00124D3F" w:rsidRPr="00965944" w:rsidRDefault="00124D3F" w:rsidP="009F04DC">
            <w:pPr>
              <w:pStyle w:val="TableBody"/>
              <w:rPr>
                <w:highlight w:val="yellow"/>
              </w:rPr>
            </w:pPr>
          </w:p>
        </w:tc>
        <w:tc>
          <w:tcPr>
            <w:tcW w:w="2777" w:type="dxa"/>
          </w:tcPr>
          <w:p w14:paraId="430A4C8D" w14:textId="77777777" w:rsidR="00124D3F" w:rsidRPr="00965944" w:rsidRDefault="00124D3F" w:rsidP="009F04DC">
            <w:pPr>
              <w:pStyle w:val="TableBody"/>
            </w:pPr>
            <w:r w:rsidRPr="00965944">
              <w:t>Information Technology Manager</w:t>
            </w:r>
          </w:p>
        </w:tc>
        <w:tc>
          <w:tcPr>
            <w:tcW w:w="4158" w:type="dxa"/>
          </w:tcPr>
          <w:p w14:paraId="7D27A37F" w14:textId="77777777" w:rsidR="00124D3F" w:rsidRPr="00965944" w:rsidRDefault="00124D3F" w:rsidP="009F04DC">
            <w:pPr>
              <w:pStyle w:val="TableBody"/>
            </w:pPr>
            <w:r w:rsidRPr="00965944">
              <w:t>Responsible for the procurement, development, integration, modification, operation, maintenance, and disposal of an information system.</w:t>
            </w:r>
          </w:p>
        </w:tc>
      </w:tr>
      <w:tr w:rsidR="00124D3F" w:rsidRPr="00965944" w14:paraId="6B685B2D" w14:textId="77777777" w:rsidTr="009F04DC">
        <w:tblPrEx>
          <w:tblCellMar>
            <w:top w:w="43" w:type="dxa"/>
            <w:left w:w="43" w:type="dxa"/>
            <w:bottom w:w="43" w:type="dxa"/>
            <w:right w:w="43" w:type="dxa"/>
          </w:tblCellMar>
        </w:tblPrEx>
        <w:tc>
          <w:tcPr>
            <w:tcW w:w="2425" w:type="dxa"/>
          </w:tcPr>
          <w:p w14:paraId="5B09A249" w14:textId="5E97C88A" w:rsidR="00124D3F" w:rsidRPr="00965944" w:rsidRDefault="00124D3F" w:rsidP="009F04DC">
            <w:pPr>
              <w:pStyle w:val="TableBody"/>
              <w:rPr>
                <w:highlight w:val="yellow"/>
              </w:rPr>
            </w:pPr>
          </w:p>
        </w:tc>
        <w:tc>
          <w:tcPr>
            <w:tcW w:w="2777" w:type="dxa"/>
          </w:tcPr>
          <w:p w14:paraId="1BA3B0A6" w14:textId="77777777" w:rsidR="00124D3F" w:rsidRPr="00965944" w:rsidRDefault="00124D3F" w:rsidP="009F04DC">
            <w:pPr>
              <w:pStyle w:val="TableBody"/>
            </w:pPr>
            <w:r w:rsidRPr="00965944">
              <w:t>Information System Security Officer</w:t>
            </w:r>
          </w:p>
        </w:tc>
        <w:tc>
          <w:tcPr>
            <w:tcW w:w="4158" w:type="dxa"/>
          </w:tcPr>
          <w:p w14:paraId="71BC99E2" w14:textId="77777777" w:rsidR="00124D3F" w:rsidRPr="00965944" w:rsidRDefault="00124D3F" w:rsidP="009F04DC">
            <w:pPr>
              <w:pStyle w:val="TableBody"/>
            </w:pPr>
            <w:r w:rsidRPr="00965944">
              <w:t>Responsible for ensuring that the appropriate operational security posture is maintained for an information system, responsible for ensuring coordination among groups is managed and maintained for these policies/procedures.</w:t>
            </w:r>
          </w:p>
        </w:tc>
      </w:tr>
      <w:tr w:rsidR="00124D3F" w:rsidRPr="00965944" w14:paraId="5302A8A7" w14:textId="77777777" w:rsidTr="009F04DC">
        <w:tblPrEx>
          <w:tblCellMar>
            <w:top w:w="43" w:type="dxa"/>
            <w:left w:w="43" w:type="dxa"/>
            <w:bottom w:w="43" w:type="dxa"/>
            <w:right w:w="43" w:type="dxa"/>
          </w:tblCellMar>
        </w:tblPrEx>
        <w:tc>
          <w:tcPr>
            <w:tcW w:w="2425" w:type="dxa"/>
          </w:tcPr>
          <w:p w14:paraId="1D7EB2BA" w14:textId="01EA40E4" w:rsidR="00124D3F" w:rsidRPr="00965944" w:rsidRDefault="00124D3F" w:rsidP="009F04DC">
            <w:pPr>
              <w:pStyle w:val="TableBody"/>
              <w:rPr>
                <w:highlight w:val="yellow"/>
              </w:rPr>
            </w:pPr>
          </w:p>
        </w:tc>
        <w:tc>
          <w:tcPr>
            <w:tcW w:w="2777" w:type="dxa"/>
          </w:tcPr>
          <w:p w14:paraId="209B5A45" w14:textId="77777777" w:rsidR="00124D3F" w:rsidRPr="00965944" w:rsidRDefault="00124D3F" w:rsidP="009F04DC">
            <w:pPr>
              <w:pStyle w:val="TableBody"/>
            </w:pPr>
            <w:r w:rsidRPr="00965944">
              <w:t>System Administrator</w:t>
            </w:r>
          </w:p>
        </w:tc>
        <w:tc>
          <w:tcPr>
            <w:tcW w:w="4158" w:type="dxa"/>
          </w:tcPr>
          <w:p w14:paraId="02E2D499" w14:textId="77777777" w:rsidR="00124D3F" w:rsidRPr="00965944" w:rsidRDefault="00124D3F" w:rsidP="009F04DC">
            <w:pPr>
              <w:pStyle w:val="TableBody"/>
            </w:pPr>
            <w:r w:rsidRPr="00965944">
              <w:t>Responsible for conducting information system security Administration activities.</w:t>
            </w:r>
          </w:p>
        </w:tc>
      </w:tr>
      <w:tr w:rsidR="00124D3F" w:rsidRPr="00965944" w14:paraId="03DF7718" w14:textId="77777777" w:rsidTr="009F04DC">
        <w:tblPrEx>
          <w:tblCellMar>
            <w:top w:w="43" w:type="dxa"/>
            <w:left w:w="43" w:type="dxa"/>
            <w:bottom w:w="43" w:type="dxa"/>
            <w:right w:w="43" w:type="dxa"/>
          </w:tblCellMar>
        </w:tblPrEx>
        <w:tc>
          <w:tcPr>
            <w:tcW w:w="2425" w:type="dxa"/>
          </w:tcPr>
          <w:p w14:paraId="280CFBEB" w14:textId="4A7756D2" w:rsidR="00124D3F" w:rsidRPr="00965944" w:rsidRDefault="00124D3F" w:rsidP="009F04DC">
            <w:pPr>
              <w:pStyle w:val="TableBody"/>
              <w:rPr>
                <w:highlight w:val="yellow"/>
              </w:rPr>
            </w:pPr>
          </w:p>
        </w:tc>
        <w:tc>
          <w:tcPr>
            <w:tcW w:w="2777" w:type="dxa"/>
          </w:tcPr>
          <w:p w14:paraId="15292A69" w14:textId="77777777" w:rsidR="00124D3F" w:rsidRPr="00965944" w:rsidRDefault="00124D3F" w:rsidP="009F04DC">
            <w:pPr>
              <w:pStyle w:val="TableBody"/>
            </w:pPr>
            <w:r w:rsidRPr="00965944">
              <w:t>Managers</w:t>
            </w:r>
          </w:p>
        </w:tc>
        <w:tc>
          <w:tcPr>
            <w:tcW w:w="4158" w:type="dxa"/>
          </w:tcPr>
          <w:p w14:paraId="674CAEEC" w14:textId="77777777" w:rsidR="00124D3F" w:rsidRPr="00965944" w:rsidRDefault="00124D3F" w:rsidP="009F04DC">
            <w:pPr>
              <w:pStyle w:val="TableBody"/>
            </w:pPr>
            <w:r w:rsidRPr="00965944">
              <w:t>Responsible for understanding, enforcing, and complying with control requirements defined in Policies and Procedures</w:t>
            </w:r>
          </w:p>
        </w:tc>
      </w:tr>
      <w:tr w:rsidR="00124D3F" w:rsidRPr="00965944" w14:paraId="3C7DC093" w14:textId="77777777" w:rsidTr="009F04DC">
        <w:tblPrEx>
          <w:tblCellMar>
            <w:top w:w="43" w:type="dxa"/>
            <w:left w:w="43" w:type="dxa"/>
            <w:bottom w:w="43" w:type="dxa"/>
            <w:right w:w="43" w:type="dxa"/>
          </w:tblCellMar>
        </w:tblPrEx>
        <w:tc>
          <w:tcPr>
            <w:tcW w:w="2425" w:type="dxa"/>
          </w:tcPr>
          <w:p w14:paraId="2EE881A7" w14:textId="6F0790D9" w:rsidR="00124D3F" w:rsidRPr="00965944" w:rsidRDefault="00124D3F" w:rsidP="009F04DC">
            <w:pPr>
              <w:pStyle w:val="TableBody"/>
            </w:pPr>
          </w:p>
        </w:tc>
        <w:tc>
          <w:tcPr>
            <w:tcW w:w="2777" w:type="dxa"/>
          </w:tcPr>
          <w:p w14:paraId="28C2A468" w14:textId="77777777" w:rsidR="00124D3F" w:rsidRPr="00965944" w:rsidRDefault="00124D3F" w:rsidP="009F04DC">
            <w:pPr>
              <w:pStyle w:val="TableBody"/>
            </w:pPr>
            <w:r w:rsidRPr="00965944">
              <w:t>Users</w:t>
            </w:r>
          </w:p>
        </w:tc>
        <w:tc>
          <w:tcPr>
            <w:tcW w:w="4158" w:type="dxa"/>
          </w:tcPr>
          <w:p w14:paraId="4E2A0139" w14:textId="77777777" w:rsidR="00124D3F" w:rsidRPr="00965944" w:rsidRDefault="00124D3F" w:rsidP="009F04DC">
            <w:pPr>
              <w:pStyle w:val="TableBody"/>
            </w:pPr>
            <w:r w:rsidRPr="00965944">
              <w:t>Responsible for understanding and complying with Policies and Procedures.</w:t>
            </w:r>
          </w:p>
        </w:tc>
      </w:tr>
    </w:tbl>
    <w:bookmarkEnd w:id="60"/>
    <w:p w14:paraId="3F518B36" w14:textId="77777777" w:rsidR="00124D3F" w:rsidRPr="00124AE3" w:rsidRDefault="00124D3F" w:rsidP="00124D3F">
      <w:pPr>
        <w:pStyle w:val="BulletLevel1"/>
      </w:pPr>
      <w:r w:rsidRPr="00124AE3">
        <w:t xml:space="preserve"> </w:t>
      </w:r>
    </w:p>
    <w:p w14:paraId="36567F38" w14:textId="77777777" w:rsidR="00124D3F" w:rsidRPr="00C92CC5" w:rsidRDefault="00124D3F" w:rsidP="00CC25FF">
      <w:pPr>
        <w:pStyle w:val="Heading1"/>
      </w:pPr>
      <w:bookmarkStart w:id="61" w:name="_Toc508793615"/>
      <w:bookmarkStart w:id="62" w:name="_Toc29794731"/>
      <w:bookmarkStart w:id="63" w:name="_Toc46991445"/>
      <w:bookmarkStart w:id="64" w:name="_Toc68597747"/>
      <w:r w:rsidRPr="00C92CC5">
        <w:t>Management Commitment</w:t>
      </w:r>
      <w:bookmarkEnd w:id="57"/>
      <w:bookmarkEnd w:id="58"/>
      <w:bookmarkEnd w:id="59"/>
      <w:bookmarkEnd w:id="61"/>
      <w:bookmarkEnd w:id="62"/>
      <w:bookmarkEnd w:id="63"/>
      <w:bookmarkEnd w:id="64"/>
    </w:p>
    <w:p w14:paraId="23E18DD5" w14:textId="4F82B5E4" w:rsidR="00124D3F" w:rsidRDefault="00462068" w:rsidP="00124D3F">
      <w:r>
        <w:fldChar w:fldCharType="begin"/>
      </w:r>
      <w:r>
        <w:instrText xml:space="preserve"> REF OrgName </w:instrText>
      </w:r>
      <w:r>
        <w:fldChar w:fldCharType="separate"/>
      </w:r>
      <w:r w:rsidR="00EE20EF">
        <w:t>Organization Name</w:t>
      </w:r>
      <w:r>
        <w:fldChar w:fldCharType="end"/>
      </w:r>
      <w:r w:rsidR="00124D3F" w:rsidRPr="00C92CC5">
        <w:t xml:space="preserve"> and its management are fully committed to protecting the confidentiality and integrity of corporate proprietary and </w:t>
      </w:r>
      <w:r w:rsidR="00124D3F">
        <w:t>production</w:t>
      </w:r>
      <w:r w:rsidR="00124D3F" w:rsidRPr="00C92CC5">
        <w:t xml:space="preserve"> systems, facilities, and data as well as the availability of services </w:t>
      </w:r>
      <w:r w:rsidR="00124D3F">
        <w:t>in</w:t>
      </w:r>
      <w:r w:rsidR="00124D3F" w:rsidRPr="00C92CC5">
        <w:t xml:space="preserve"> </w:t>
      </w:r>
      <w:r w:rsidR="00124D3F">
        <w:t xml:space="preserve">the </w:t>
      </w:r>
      <w:r>
        <w:fldChar w:fldCharType="begin"/>
      </w:r>
      <w:r>
        <w:instrText xml:space="preserve"> REF OrgName </w:instrText>
      </w:r>
      <w:r>
        <w:fldChar w:fldCharType="separate"/>
      </w:r>
      <w:r w:rsidR="00EE20EF">
        <w:t>Organization Name</w:t>
      </w:r>
      <w:r>
        <w:fldChar w:fldCharType="end"/>
      </w:r>
      <w:r w:rsidR="00124D3F">
        <w:t xml:space="preserve"> system </w:t>
      </w:r>
      <w:r w:rsidR="00124D3F" w:rsidRPr="00C92CC5">
        <w:t xml:space="preserve">by implementing adequate </w:t>
      </w:r>
      <w:r w:rsidR="00124D3F">
        <w:t>security</w:t>
      </w:r>
      <w:r w:rsidR="00124D3F" w:rsidRPr="00C92CC5">
        <w:t xml:space="preserve"> controls.</w:t>
      </w:r>
    </w:p>
    <w:p w14:paraId="62C1A290" w14:textId="664DF811" w:rsidR="007B2324" w:rsidRDefault="007B2324" w:rsidP="00124D3F"/>
    <w:p w14:paraId="58329B50" w14:textId="187750F6" w:rsidR="007B2324" w:rsidRDefault="007B2324" w:rsidP="00124D3F"/>
    <w:p w14:paraId="3469BD3E" w14:textId="75E8DCAA" w:rsidR="007B2324" w:rsidRDefault="007B2324" w:rsidP="00124D3F"/>
    <w:p w14:paraId="01665FF8" w14:textId="5504CE8A" w:rsidR="007B2324" w:rsidRDefault="007B2324" w:rsidP="00124D3F"/>
    <w:p w14:paraId="34745595" w14:textId="74B582D3" w:rsidR="007B2324" w:rsidRDefault="007B2324" w:rsidP="00124D3F"/>
    <w:p w14:paraId="7268DC86" w14:textId="1DC3C9B0" w:rsidR="007B2324" w:rsidRDefault="007B2324" w:rsidP="00124D3F"/>
    <w:p w14:paraId="7B1D1975" w14:textId="3E5BE882" w:rsidR="007B2324" w:rsidRDefault="007B2324" w:rsidP="00124D3F"/>
    <w:p w14:paraId="66F3AA67" w14:textId="37B75907" w:rsidR="007B2324" w:rsidRDefault="007B2324" w:rsidP="00124D3F"/>
    <w:p w14:paraId="544A8C00" w14:textId="77777777" w:rsidR="007B2324" w:rsidRPr="007B2324" w:rsidRDefault="007B2324" w:rsidP="00124D3F"/>
    <w:p w14:paraId="1F0AECE9" w14:textId="77777777" w:rsidR="00124D3F" w:rsidRPr="00C92CC5" w:rsidRDefault="00124D3F" w:rsidP="00CC25FF">
      <w:pPr>
        <w:pStyle w:val="Heading1"/>
      </w:pPr>
      <w:bookmarkStart w:id="65" w:name="_Toc373162334"/>
      <w:bookmarkStart w:id="66" w:name="_Toc498432081"/>
      <w:bookmarkStart w:id="67" w:name="_Toc29794732"/>
      <w:bookmarkStart w:id="68" w:name="_Toc46991446"/>
      <w:bookmarkStart w:id="69" w:name="_Toc68597748"/>
      <w:bookmarkEnd w:id="43"/>
      <w:bookmarkEnd w:id="44"/>
      <w:bookmarkEnd w:id="45"/>
      <w:r w:rsidRPr="00C92CC5">
        <w:lastRenderedPageBreak/>
        <w:t>Authority</w:t>
      </w:r>
      <w:bookmarkEnd w:id="65"/>
      <w:bookmarkEnd w:id="66"/>
      <w:bookmarkEnd w:id="67"/>
      <w:bookmarkEnd w:id="68"/>
      <w:bookmarkEnd w:id="69"/>
    </w:p>
    <w:p w14:paraId="012F79E5" w14:textId="2CA22C21" w:rsidR="00124D3F" w:rsidRDefault="00124D3F" w:rsidP="00124D3F">
      <w:r w:rsidRPr="00C92CC5">
        <w:t xml:space="preserve">These policies and procedures are issued under the authority of the </w:t>
      </w:r>
      <w:r w:rsidR="00462068">
        <w:fldChar w:fldCharType="begin"/>
      </w:r>
      <w:r w:rsidR="00462068">
        <w:instrText xml:space="preserve"> REF OrgName </w:instrText>
      </w:r>
      <w:r w:rsidR="00462068">
        <w:fldChar w:fldCharType="separate"/>
      </w:r>
      <w:r w:rsidR="00EE20EF">
        <w:t>Organization Name</w:t>
      </w:r>
      <w:r w:rsidR="00462068">
        <w:fldChar w:fldCharType="end"/>
      </w:r>
      <w:r w:rsidRPr="00C92CC5">
        <w:t xml:space="preserve"> </w:t>
      </w:r>
      <w:r>
        <w:t>Information</w:t>
      </w:r>
      <w:r w:rsidRPr="00C92CC5">
        <w:t xml:space="preserve"> Owner. </w:t>
      </w:r>
      <w:r w:rsidRPr="00F340DA">
        <w:t>The following applicable laws, directive</w:t>
      </w:r>
      <w:r w:rsidR="001F5F64">
        <w:t>s</w:t>
      </w:r>
      <w:r w:rsidRPr="00F340DA">
        <w:t xml:space="preserve">, policies, regulations, and standards were used as part of the development for this </w:t>
      </w:r>
      <w:r w:rsidR="006E7280">
        <w:t>procedure</w:t>
      </w:r>
      <w:r w:rsidRPr="00F340DA">
        <w:t>. These include</w:t>
      </w:r>
      <w:r w:rsidR="00DC48BF">
        <w:t>, but are not limited to</w:t>
      </w:r>
      <w:r w:rsidRPr="00F340DA">
        <w:t>:</w:t>
      </w:r>
    </w:p>
    <w:p w14:paraId="7112BE15" w14:textId="77777777" w:rsidR="006F2385" w:rsidRPr="00C92CC5" w:rsidRDefault="006F2385" w:rsidP="00124D3F"/>
    <w:p w14:paraId="421F7465" w14:textId="5CB858D1" w:rsidR="0041603B" w:rsidRDefault="00124D3F" w:rsidP="00DC48BF">
      <w:pPr>
        <w:pStyle w:val="BulletLevel1"/>
        <w:numPr>
          <w:ilvl w:val="0"/>
          <w:numId w:val="23"/>
        </w:numPr>
      </w:pPr>
      <w:bookmarkStart w:id="70" w:name="_Toc373162335"/>
      <w:bookmarkStart w:id="71" w:name="_Toc498432082"/>
      <w:bookmarkEnd w:id="46"/>
      <w:bookmarkEnd w:id="47"/>
      <w:bookmarkEnd w:id="48"/>
      <w:bookmarkEnd w:id="49"/>
      <w:r w:rsidRPr="0041603B">
        <w:t>E-Government Act of 2002/Federal Information Security Management Act of 2002 (FISMA)</w:t>
      </w:r>
    </w:p>
    <w:p w14:paraId="364B93DB" w14:textId="0FCBF7CC" w:rsidR="00124D3F" w:rsidRPr="0041603B" w:rsidRDefault="00124D3F" w:rsidP="00DC48BF">
      <w:pPr>
        <w:pStyle w:val="BulletLevel1"/>
        <w:numPr>
          <w:ilvl w:val="0"/>
          <w:numId w:val="23"/>
        </w:numPr>
      </w:pPr>
      <w:r w:rsidRPr="0041603B">
        <w:t>The Privacy Act of 1974</w:t>
      </w:r>
    </w:p>
    <w:p w14:paraId="0C7417AF" w14:textId="4FE01D7F" w:rsidR="00124D3F" w:rsidRPr="0041603B" w:rsidRDefault="00124D3F" w:rsidP="00DC48BF">
      <w:pPr>
        <w:pStyle w:val="BulletLevel1"/>
        <w:numPr>
          <w:ilvl w:val="0"/>
          <w:numId w:val="23"/>
        </w:numPr>
      </w:pPr>
      <w:r w:rsidRPr="0041603B">
        <w:t>Clinger-Cohen Act of 1996</w:t>
      </w:r>
    </w:p>
    <w:p w14:paraId="5CBD4B92" w14:textId="057FC62D" w:rsidR="00124D3F" w:rsidRPr="0041603B" w:rsidRDefault="00124D3F" w:rsidP="00DC48BF">
      <w:pPr>
        <w:pStyle w:val="BulletLevel1"/>
        <w:numPr>
          <w:ilvl w:val="0"/>
          <w:numId w:val="23"/>
        </w:numPr>
      </w:pPr>
      <w:r w:rsidRPr="0041603B">
        <w:t>OMB Circulars and Memoranda</w:t>
      </w:r>
    </w:p>
    <w:p w14:paraId="65090650" w14:textId="1995FC97" w:rsidR="00124D3F" w:rsidRPr="0041603B" w:rsidRDefault="00124D3F" w:rsidP="00DC48BF">
      <w:pPr>
        <w:pStyle w:val="BulletLevel1"/>
        <w:numPr>
          <w:ilvl w:val="0"/>
          <w:numId w:val="23"/>
        </w:numPr>
      </w:pPr>
      <w:r w:rsidRPr="0041603B">
        <w:t>Federal Information Processing Standards (FIPS)</w:t>
      </w:r>
    </w:p>
    <w:p w14:paraId="264428F2" w14:textId="00A25178" w:rsidR="00124D3F" w:rsidRPr="0041603B" w:rsidRDefault="00124D3F" w:rsidP="00DC48BF">
      <w:pPr>
        <w:pStyle w:val="BulletLevel1"/>
        <w:numPr>
          <w:ilvl w:val="0"/>
          <w:numId w:val="23"/>
        </w:numPr>
      </w:pPr>
      <w:r w:rsidRPr="0041603B">
        <w:t>NIST Special Publications</w:t>
      </w:r>
    </w:p>
    <w:p w14:paraId="1FE38563" w14:textId="67C536BC" w:rsidR="00124D3F" w:rsidRPr="0041603B" w:rsidRDefault="00124D3F" w:rsidP="00DC48BF">
      <w:pPr>
        <w:pStyle w:val="BulletLevel1"/>
        <w:numPr>
          <w:ilvl w:val="0"/>
          <w:numId w:val="23"/>
        </w:numPr>
      </w:pPr>
      <w:bookmarkStart w:id="72" w:name="_Hlk508794318"/>
      <w:r w:rsidRPr="0041603B">
        <w:t>OMB Memorandum for Chief Information Officers and Chief Acquisition Officers: Ensuring New Acquisitions Include Common Security Configurations, June 2007</w:t>
      </w:r>
    </w:p>
    <w:p w14:paraId="7680E6A7" w14:textId="42C274D0" w:rsidR="00124D3F" w:rsidRPr="0041603B" w:rsidRDefault="00124D3F" w:rsidP="00DC48BF">
      <w:pPr>
        <w:pStyle w:val="BulletLevel1"/>
        <w:numPr>
          <w:ilvl w:val="0"/>
          <w:numId w:val="23"/>
        </w:numPr>
      </w:pPr>
      <w:r w:rsidRPr="0041603B">
        <w:t xml:space="preserve">OMB Memorandum for Agency </w:t>
      </w:r>
      <w:r>
        <w:t>CIOs</w:t>
      </w:r>
      <w:r w:rsidRPr="0041603B">
        <w:t>: Security Authorization of Information Systems in Cloud Computing Environments, December 2011</w:t>
      </w:r>
    </w:p>
    <w:p w14:paraId="4A1D7DA4" w14:textId="5A4D2A48" w:rsidR="00124D3F" w:rsidRPr="00C92CC5" w:rsidRDefault="00124D3F" w:rsidP="00CC25FF">
      <w:pPr>
        <w:pStyle w:val="Heading1"/>
      </w:pPr>
      <w:bookmarkStart w:id="73" w:name="_Toc29794733"/>
      <w:bookmarkStart w:id="74" w:name="_Toc46991447"/>
      <w:bookmarkStart w:id="75" w:name="_Toc68597749"/>
      <w:bookmarkEnd w:id="72"/>
      <w:r w:rsidRPr="00C92CC5">
        <w:t>Compliance</w:t>
      </w:r>
      <w:bookmarkEnd w:id="70"/>
      <w:bookmarkEnd w:id="71"/>
      <w:bookmarkEnd w:id="73"/>
      <w:bookmarkEnd w:id="74"/>
      <w:bookmarkEnd w:id="75"/>
    </w:p>
    <w:p w14:paraId="79481591" w14:textId="3B1852E0" w:rsidR="00124D3F" w:rsidRPr="00331E83" w:rsidRDefault="00124D3F" w:rsidP="00331E83">
      <w:r>
        <w:t xml:space="preserve">Compliance with these </w:t>
      </w:r>
      <w:r w:rsidR="006E7280">
        <w:t>procedures</w:t>
      </w:r>
      <w:r>
        <w:t xml:space="preserve"> is mandatory. It is </w:t>
      </w:r>
      <w:r w:rsidR="00462068">
        <w:fldChar w:fldCharType="begin"/>
      </w:r>
      <w:r w:rsidR="00462068">
        <w:instrText xml:space="preserve"> REF OrgName </w:instrText>
      </w:r>
      <w:r w:rsidR="00462068">
        <w:fldChar w:fldCharType="separate"/>
      </w:r>
      <w:r w:rsidR="006F2385">
        <w:t>Organization Name</w:t>
      </w:r>
      <w:r w:rsidR="00462068">
        <w:fldChar w:fldCharType="end"/>
      </w:r>
      <w:r>
        <w:t xml:space="preserve"> </w:t>
      </w:r>
      <w:r w:rsidR="006E7280">
        <w:t>procedure</w:t>
      </w:r>
      <w:r>
        <w:t xml:space="preserve"> that production systems </w:t>
      </w:r>
      <w:r w:rsidR="00331E83">
        <w:t>meet</w:t>
      </w:r>
      <w:r>
        <w:t xml:space="preserve"> or exceed the requirements outlined in this document. The Information Owner will periodically assess </w:t>
      </w:r>
      <w:r w:rsidR="00331E83">
        <w:t>compliance</w:t>
      </w:r>
      <w:r>
        <w:t xml:space="preserve"> with these policies by using an independent audit performed annually by an external vendor to identify areas of non-compliance. Any findings identified in the audit will be remediated in accordance with the auditing team’s recommendations.</w:t>
      </w:r>
      <w:r>
        <w:br w:type="page"/>
      </w:r>
    </w:p>
    <w:p w14:paraId="2DE7E1F4" w14:textId="77777777" w:rsidR="006E7280" w:rsidRDefault="006E7280" w:rsidP="006E7280">
      <w:pPr>
        <w:pStyle w:val="Heading1"/>
      </w:pPr>
      <w:bookmarkStart w:id="76" w:name="_Toc29794734"/>
      <w:bookmarkStart w:id="77" w:name="_Toc46991448"/>
      <w:bookmarkStart w:id="78" w:name="_Toc62064825"/>
      <w:bookmarkStart w:id="79" w:name="_Toc68597750"/>
      <w:r>
        <w:lastRenderedPageBreak/>
        <w:t>Procedural Requirements</w:t>
      </w:r>
      <w:bookmarkEnd w:id="76"/>
      <w:bookmarkEnd w:id="77"/>
      <w:bookmarkEnd w:id="78"/>
      <w:bookmarkEnd w:id="79"/>
    </w:p>
    <w:p w14:paraId="33D42B01" w14:textId="0A604DE7" w:rsidR="006E7280" w:rsidRDefault="006E7280" w:rsidP="006E7280">
      <w:r>
        <w:t xml:space="preserve">The following awareness and training requirements, mechanisms, and provisions are to be followed by all employees, management, contractors, and other users who access and support the </w:t>
      </w:r>
      <w:r w:rsidR="00462068">
        <w:fldChar w:fldCharType="begin"/>
      </w:r>
      <w:r w:rsidR="00462068">
        <w:instrText xml:space="preserve"> REF OrgName </w:instrText>
      </w:r>
      <w:r w:rsidR="00462068">
        <w:fldChar w:fldCharType="separate"/>
      </w:r>
      <w:r>
        <w:t>Organization Name</w:t>
      </w:r>
      <w:r w:rsidR="00462068">
        <w:fldChar w:fldCharType="end"/>
      </w:r>
      <w:r w:rsidRPr="00C92CC5">
        <w:t xml:space="preserve"> </w:t>
      </w:r>
      <w:r>
        <w:t xml:space="preserve">information systems. </w:t>
      </w:r>
    </w:p>
    <w:p w14:paraId="6D828546" w14:textId="77777777" w:rsidR="006E7280" w:rsidRDefault="006E7280" w:rsidP="006E7280">
      <w:pPr>
        <w:pStyle w:val="Heading2"/>
      </w:pPr>
      <w:bookmarkStart w:id="80" w:name="_Toc29939560"/>
      <w:bookmarkStart w:id="81" w:name="_Toc62064826"/>
      <w:bookmarkStart w:id="82" w:name="_Toc68597751"/>
      <w:bookmarkStart w:id="83" w:name="_Hlk508795716"/>
      <w:r>
        <w:t>Conducting Basic Security Awareness Training</w:t>
      </w:r>
      <w:bookmarkEnd w:id="80"/>
      <w:bookmarkEnd w:id="81"/>
      <w:bookmarkEnd w:id="82"/>
    </w:p>
    <w:p w14:paraId="433FCC4F" w14:textId="3F1EFA56" w:rsidR="006E7280" w:rsidRDefault="006E7280" w:rsidP="006E7280">
      <w:pPr>
        <w:pStyle w:val="BulletLevel1"/>
      </w:pPr>
      <w:bookmarkStart w:id="84" w:name="_Toc156319869"/>
      <w:bookmarkEnd w:id="83"/>
      <w:r>
        <w:t xml:space="preserve">New information system users are required to complete basic security awareness training as part of the onboarding process. </w:t>
      </w:r>
      <w:r w:rsidR="00462068">
        <w:fldChar w:fldCharType="begin"/>
      </w:r>
      <w:r w:rsidR="00462068">
        <w:instrText xml:space="preserve"> REF OrgName </w:instrText>
      </w:r>
      <w:r w:rsidR="00462068">
        <w:fldChar w:fldCharType="separate"/>
      </w:r>
      <w:r>
        <w:t>Organization Name</w:t>
      </w:r>
      <w:r w:rsidR="00462068">
        <w:fldChar w:fldCharType="end"/>
      </w:r>
      <w:r w:rsidRPr="00C92CC5">
        <w:t xml:space="preserve"> </w:t>
      </w:r>
      <w:r>
        <w:t xml:space="preserve">utilizes </w:t>
      </w:r>
      <w:r w:rsidRPr="006E7280">
        <w:rPr>
          <w:highlight w:val="yellow"/>
        </w:rPr>
        <w:t>{Tool/Process}</w:t>
      </w:r>
      <w:r>
        <w:t xml:space="preserve"> as a training platform. New users are assigned Training which includes information security training that must be completed for system access.</w:t>
      </w:r>
    </w:p>
    <w:p w14:paraId="018DD289" w14:textId="14DF71C9" w:rsidR="006E7280" w:rsidRDefault="006E7280" w:rsidP="006E7280">
      <w:pPr>
        <w:pStyle w:val="BulletLevel1"/>
      </w:pPr>
      <w:r>
        <w:t xml:space="preserve">Information system users are required to complete basic security awareness training when required by system changes and annually. Users assigned to </w:t>
      </w:r>
      <w:r w:rsidRPr="006E7280">
        <w:rPr>
          <w:highlight w:val="yellow"/>
        </w:rPr>
        <w:t>{Roles}</w:t>
      </w:r>
      <w:r>
        <w:t xml:space="preserve"> are required to complete the training annually, new annual campaigns are built at the beginning of every year and assigned to all members of the </w:t>
      </w:r>
      <w:r w:rsidRPr="006E7280">
        <w:rPr>
          <w:highlight w:val="yellow"/>
        </w:rPr>
        <w:t>{Roles/Team}.</w:t>
      </w:r>
    </w:p>
    <w:bookmarkStart w:id="85" w:name="_Hlk511653088"/>
    <w:p w14:paraId="38D29176" w14:textId="0FD38834" w:rsidR="006E7280" w:rsidRDefault="006E7280" w:rsidP="006E7280">
      <w:pPr>
        <w:pStyle w:val="BulletLevel1"/>
      </w:pPr>
      <w:r>
        <w:fldChar w:fldCharType="begin"/>
      </w:r>
      <w:r>
        <w:instrText xml:space="preserve"> REF OrgName </w:instrText>
      </w:r>
      <w:r>
        <w:fldChar w:fldCharType="separate"/>
      </w:r>
      <w:r>
        <w:t>Organization Name</w:t>
      </w:r>
      <w:r>
        <w:fldChar w:fldCharType="end"/>
      </w:r>
      <w:r w:rsidRPr="00C92CC5">
        <w:t xml:space="preserve"> </w:t>
      </w:r>
      <w:r>
        <w:t>has implemented insider threat security training in the {</w:t>
      </w:r>
      <w:r w:rsidRPr="006E7280">
        <w:rPr>
          <w:highlight w:val="yellow"/>
        </w:rPr>
        <w:t>Tool/Process}</w:t>
      </w:r>
      <w:r>
        <w:t xml:space="preserve">. This training is required annually and for all new users. Completion and annual requirements are tracked by </w:t>
      </w:r>
      <w:r w:rsidRPr="006E7280">
        <w:rPr>
          <w:highlight w:val="yellow"/>
        </w:rPr>
        <w:t>{Role}.</w:t>
      </w:r>
    </w:p>
    <w:bookmarkEnd w:id="85"/>
    <w:p w14:paraId="01231E7C" w14:textId="24EA1564" w:rsidR="006E7280" w:rsidRDefault="006E7280" w:rsidP="006E7280">
      <w:pPr>
        <w:pStyle w:val="BulletLevel1"/>
      </w:pPr>
      <w:r>
        <w:t xml:space="preserve">The </w:t>
      </w:r>
      <w:r w:rsidRPr="006E7280">
        <w:rPr>
          <w:highlight w:val="yellow"/>
        </w:rPr>
        <w:t>{Role}</w:t>
      </w:r>
      <w:r>
        <w:t xml:space="preserve"> is responsible for ensuring basic security awareness training for new and current information system users is available and assigned in {</w:t>
      </w:r>
      <w:r w:rsidRPr="006E7280">
        <w:rPr>
          <w:highlight w:val="yellow"/>
        </w:rPr>
        <w:t>Tool/Process}</w:t>
      </w:r>
      <w:r>
        <w:t xml:space="preserve"> and tracked by </w:t>
      </w:r>
      <w:r w:rsidRPr="006E7280">
        <w:rPr>
          <w:highlight w:val="yellow"/>
        </w:rPr>
        <w:t>{Role}</w:t>
      </w:r>
      <w:r>
        <w:t>.</w:t>
      </w:r>
    </w:p>
    <w:p w14:paraId="3B5525FB" w14:textId="22895A40" w:rsidR="006E7280" w:rsidRDefault="006E7280" w:rsidP="006E7280">
      <w:pPr>
        <w:pStyle w:val="BulletLevel1"/>
      </w:pPr>
      <w:r>
        <w:t xml:space="preserve">The </w:t>
      </w:r>
      <w:r w:rsidRPr="006E7280">
        <w:rPr>
          <w:highlight w:val="yellow"/>
        </w:rPr>
        <w:t>{Role}</w:t>
      </w:r>
      <w:r>
        <w:t>is responsible for monitoring, tracking, and documenting basic security awareness training using {</w:t>
      </w:r>
      <w:r w:rsidRPr="006E7280">
        <w:rPr>
          <w:highlight w:val="yellow"/>
        </w:rPr>
        <w:t>Tool/Process}</w:t>
      </w:r>
      <w:r>
        <w:t xml:space="preserve"> Reporting to ensure compliance or view upcoming compliance deadlines. Compliance with completion of training is managed in {</w:t>
      </w:r>
      <w:r w:rsidRPr="006E7280">
        <w:rPr>
          <w:highlight w:val="yellow"/>
        </w:rPr>
        <w:t>Tool/Process}</w:t>
      </w:r>
      <w:r>
        <w:t>.  Automated emails are generated to report on compliance status of training.</w:t>
      </w:r>
    </w:p>
    <w:p w14:paraId="4C9EEB18" w14:textId="77777777" w:rsidR="006E7280" w:rsidRDefault="006E7280" w:rsidP="006E7280">
      <w:pPr>
        <w:pStyle w:val="Heading2"/>
      </w:pPr>
      <w:bookmarkStart w:id="86" w:name="_Toc29939561"/>
      <w:bookmarkStart w:id="87" w:name="_Toc62064827"/>
      <w:bookmarkStart w:id="88" w:name="_Toc68597752"/>
      <w:r>
        <w:t>Conducting Role Based Training</w:t>
      </w:r>
      <w:bookmarkEnd w:id="86"/>
      <w:bookmarkEnd w:id="87"/>
      <w:bookmarkEnd w:id="88"/>
    </w:p>
    <w:p w14:paraId="07ADE604" w14:textId="0F6C1FA8" w:rsidR="006E7280" w:rsidRDefault="006E7280" w:rsidP="006E7280">
      <w:pPr>
        <w:pStyle w:val="BulletLevel1"/>
      </w:pPr>
      <w:r>
        <w:t xml:space="preserve">New information system users are required to complete role-based security related training before being issued access to the information system or performing assigned duties and must complete additional training when required by system changes or annually. The </w:t>
      </w:r>
      <w:r w:rsidRPr="006E7280">
        <w:rPr>
          <w:highlight w:val="yellow"/>
        </w:rPr>
        <w:t>{Role}</w:t>
      </w:r>
      <w:r>
        <w:t xml:space="preserve"> is responsible for monitoring, tracking, and documenting training using the {</w:t>
      </w:r>
      <w:r w:rsidRPr="006E7280">
        <w:rPr>
          <w:highlight w:val="yellow"/>
        </w:rPr>
        <w:t>Tool/Process}</w:t>
      </w:r>
      <w:r>
        <w:t xml:space="preserve"> training system.</w:t>
      </w:r>
    </w:p>
    <w:p w14:paraId="355DE951" w14:textId="26F8382B" w:rsidR="006E7280" w:rsidRDefault="006E7280" w:rsidP="006E7280">
      <w:pPr>
        <w:pStyle w:val="BulletLevel1"/>
      </w:pPr>
      <w:r>
        <w:t xml:space="preserve">The </w:t>
      </w:r>
      <w:r w:rsidRPr="006E7280">
        <w:rPr>
          <w:highlight w:val="yellow"/>
        </w:rPr>
        <w:t>{Role}</w:t>
      </w:r>
      <w:r>
        <w:t xml:space="preserve"> is responsible for assigning role-based security related training to new and current information system users via Role-Based Training Procedures. Role-Based Training is assigned based on the following roles:</w:t>
      </w:r>
    </w:p>
    <w:p w14:paraId="6ECC954D" w14:textId="35BBC123" w:rsidR="006E7280" w:rsidRPr="006E7280" w:rsidRDefault="006E7280" w:rsidP="006E7280">
      <w:pPr>
        <w:pStyle w:val="BulletLevel1"/>
        <w:numPr>
          <w:ilvl w:val="0"/>
          <w:numId w:val="29"/>
        </w:numPr>
        <w:ind w:left="720"/>
        <w:rPr>
          <w:highlight w:val="yellow"/>
        </w:rPr>
      </w:pPr>
      <w:r w:rsidRPr="006E7280">
        <w:rPr>
          <w:highlight w:val="yellow"/>
        </w:rPr>
        <w:t>{Role Type}</w:t>
      </w:r>
    </w:p>
    <w:p w14:paraId="0B0D86D4" w14:textId="77777777" w:rsidR="006E7280" w:rsidRPr="006E7280" w:rsidRDefault="006E7280" w:rsidP="006E7280">
      <w:pPr>
        <w:pStyle w:val="BulletLevel1"/>
        <w:numPr>
          <w:ilvl w:val="0"/>
          <w:numId w:val="29"/>
        </w:numPr>
        <w:ind w:left="720"/>
        <w:rPr>
          <w:highlight w:val="yellow"/>
        </w:rPr>
      </w:pPr>
      <w:r w:rsidRPr="006E7280">
        <w:rPr>
          <w:highlight w:val="yellow"/>
        </w:rPr>
        <w:t>{Role Type}</w:t>
      </w:r>
    </w:p>
    <w:p w14:paraId="20FA1ACE" w14:textId="77777777" w:rsidR="006E7280" w:rsidRPr="006E7280" w:rsidRDefault="006E7280" w:rsidP="006E7280">
      <w:pPr>
        <w:pStyle w:val="BulletLevel1"/>
        <w:numPr>
          <w:ilvl w:val="0"/>
          <w:numId w:val="29"/>
        </w:numPr>
        <w:ind w:left="720"/>
        <w:rPr>
          <w:highlight w:val="yellow"/>
        </w:rPr>
      </w:pPr>
      <w:r w:rsidRPr="006E7280">
        <w:rPr>
          <w:highlight w:val="yellow"/>
        </w:rPr>
        <w:t>{Role Type}</w:t>
      </w:r>
    </w:p>
    <w:p w14:paraId="35E3159F" w14:textId="77777777" w:rsidR="006E7280" w:rsidRPr="006E7280" w:rsidRDefault="006E7280" w:rsidP="006E7280">
      <w:pPr>
        <w:pStyle w:val="BulletLevel1"/>
        <w:numPr>
          <w:ilvl w:val="0"/>
          <w:numId w:val="29"/>
        </w:numPr>
        <w:ind w:left="720"/>
        <w:rPr>
          <w:highlight w:val="yellow"/>
        </w:rPr>
      </w:pPr>
      <w:r w:rsidRPr="006E7280">
        <w:rPr>
          <w:highlight w:val="yellow"/>
        </w:rPr>
        <w:t>{Role Type}</w:t>
      </w:r>
    </w:p>
    <w:p w14:paraId="2B9AE032" w14:textId="77777777" w:rsidR="006E7280" w:rsidRDefault="006E7280" w:rsidP="006E7280">
      <w:pPr>
        <w:pStyle w:val="Heading2"/>
      </w:pPr>
      <w:bookmarkStart w:id="89" w:name="_Toc29939562"/>
      <w:bookmarkStart w:id="90" w:name="_Toc62064828"/>
      <w:bookmarkStart w:id="91" w:name="_Toc68597753"/>
      <w:r>
        <w:t>Retention of Training Records</w:t>
      </w:r>
      <w:bookmarkEnd w:id="89"/>
      <w:bookmarkEnd w:id="90"/>
      <w:bookmarkEnd w:id="91"/>
    </w:p>
    <w:p w14:paraId="6F97A651" w14:textId="2731E0AB" w:rsidR="006E7280" w:rsidRDefault="006E7280" w:rsidP="006E7280">
      <w:pPr>
        <w:pStyle w:val="BulletLevel1"/>
      </w:pPr>
      <w:bookmarkStart w:id="92" w:name="_Toc373162339"/>
      <w:r>
        <w:t>Security awareness training and role-based training records are stored in {</w:t>
      </w:r>
      <w:r w:rsidRPr="006E7280">
        <w:rPr>
          <w:highlight w:val="yellow"/>
        </w:rPr>
        <w:t>Tool/Process}</w:t>
      </w:r>
      <w:r>
        <w:t xml:space="preserve"> with controlled access that is limited to </w:t>
      </w:r>
      <w:r w:rsidRPr="006E7280">
        <w:rPr>
          <w:highlight w:val="yellow"/>
        </w:rPr>
        <w:t>{Role}</w:t>
      </w:r>
      <w:r>
        <w:t xml:space="preserve">. Records are retained for at least three (3) years. </w:t>
      </w:r>
      <w:bookmarkEnd w:id="84"/>
      <w:bookmarkEnd w:id="92"/>
    </w:p>
    <w:p w14:paraId="0E28FCEE" w14:textId="6FB9DA11" w:rsidR="0056515D" w:rsidRDefault="0056515D" w:rsidP="006E7280">
      <w:pPr>
        <w:pStyle w:val="Heading1"/>
        <w:numPr>
          <w:ilvl w:val="0"/>
          <w:numId w:val="0"/>
        </w:numPr>
      </w:pPr>
    </w:p>
    <w:sectPr w:rsidR="0056515D" w:rsidSect="002B4D8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E2747" w14:textId="77777777" w:rsidR="000C7174" w:rsidRDefault="000C7174" w:rsidP="002317F3">
      <w:r>
        <w:separator/>
      </w:r>
    </w:p>
  </w:endnote>
  <w:endnote w:type="continuationSeparator" w:id="0">
    <w:p w14:paraId="04E4F716" w14:textId="77777777" w:rsidR="000C7174" w:rsidRDefault="000C7174" w:rsidP="002317F3">
      <w:r>
        <w:continuationSeparator/>
      </w:r>
    </w:p>
  </w:endnote>
  <w:endnote w:type="continuationNotice" w:id="1">
    <w:p w14:paraId="7BC3D56F" w14:textId="77777777" w:rsidR="000C7174" w:rsidRDefault="000C71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10D6F" w14:textId="6287CFD4" w:rsidR="006F2385" w:rsidRPr="00E25CA3" w:rsidRDefault="006F2385" w:rsidP="006F2385">
    <w:r w:rsidRPr="00E25CA3">
      <w:rPr>
        <w:rFonts w:ascii="Arial" w:hAnsi="Arial"/>
        <w:sz w:val="19"/>
      </w:rPr>
      <w:t xml:space="preserve">Awareness and Training </w:t>
    </w:r>
    <w:r w:rsidR="006E7280">
      <w:rPr>
        <w:rFonts w:ascii="Arial" w:hAnsi="Arial"/>
        <w:sz w:val="19"/>
      </w:rPr>
      <w:t>Procedure</w:t>
    </w:r>
    <w:r>
      <w:rPr>
        <w:rFonts w:ascii="Arial" w:hAnsi="Arial"/>
        <w:sz w:val="19"/>
      </w:rPr>
      <w:t xml:space="preserve"> Organization Name</w:t>
    </w:r>
    <w:r w:rsidRPr="00E25CA3">
      <w:rPr>
        <w:rFonts w:ascii="Arial" w:hAnsi="Arial"/>
        <w:sz w:val="19"/>
      </w:rPr>
      <w:t xml:space="preserve"> </w:t>
    </w:r>
    <w:r w:rsidRPr="006F0F36">
      <w:rPr>
        <w:rFonts w:ascii="Arial" w:hAnsi="Arial"/>
        <w:sz w:val="19"/>
        <w:highlight w:val="yellow"/>
      </w:rPr>
      <w:t>Month, Day, Year</w:t>
    </w:r>
    <w:r>
      <w:rPr>
        <w:rFonts w:ascii="Arial" w:hAnsi="Arial"/>
        <w:sz w:val="19"/>
      </w:rPr>
      <w:tab/>
    </w:r>
    <w:r w:rsidRPr="00E25CA3">
      <w:t>Sensitive and Proprietary</w:t>
    </w:r>
    <w:r w:rsidRPr="00E25CA3">
      <w:tab/>
      <w:t xml:space="preserve"> </w:t>
    </w:r>
    <w:r w:rsidRPr="00E25CA3">
      <w:rPr>
        <w:rStyle w:val="Bold"/>
        <w:b w:val="0"/>
      </w:rPr>
      <w:fldChar w:fldCharType="begin"/>
    </w:r>
    <w:r w:rsidRPr="00E25CA3">
      <w:rPr>
        <w:rStyle w:val="Bold"/>
      </w:rPr>
      <w:instrText xml:space="preserve"> PAGE  \* Arabic  \* MERGEFORMAT </w:instrText>
    </w:r>
    <w:r w:rsidRPr="00E25CA3">
      <w:rPr>
        <w:rStyle w:val="Bold"/>
        <w:b w:val="0"/>
      </w:rPr>
      <w:fldChar w:fldCharType="separate"/>
    </w:r>
    <w:r>
      <w:rPr>
        <w:rStyle w:val="Bold"/>
        <w:noProof/>
      </w:rPr>
      <w:t>2</w:t>
    </w:r>
    <w:r w:rsidRPr="00E25CA3">
      <w:rPr>
        <w:rStyle w:val="Bold"/>
        <w:b w:val="0"/>
      </w:rPr>
      <w:fldChar w:fldCharType="end"/>
    </w:r>
    <w:r w:rsidRPr="00E25CA3">
      <w:rPr>
        <w:rStyle w:val="Bold"/>
      </w:rPr>
      <w:t xml:space="preserve"> / </w:t>
    </w:r>
    <w:r>
      <w:rPr>
        <w:rStyle w:val="Bold"/>
        <w:b w:val="0"/>
      </w:rPr>
      <w:fldChar w:fldCharType="begin"/>
    </w:r>
    <w:r>
      <w:rPr>
        <w:rStyle w:val="Bold"/>
      </w:rPr>
      <w:instrText xml:space="preserve"> SECTIONPAGES   \* MERGEFORMAT </w:instrText>
    </w:r>
    <w:r>
      <w:rPr>
        <w:rStyle w:val="Bold"/>
        <w:b w:val="0"/>
      </w:rPr>
      <w:fldChar w:fldCharType="separate"/>
    </w:r>
    <w:r>
      <w:rPr>
        <w:rStyle w:val="Bold"/>
        <w:noProof/>
      </w:rPr>
      <w:t>2</w:t>
    </w:r>
    <w:r>
      <w:rPr>
        <w:rStyle w:val="Bold"/>
        <w:b w:val="0"/>
      </w:rPr>
      <w:fldChar w:fldCharType="end"/>
    </w:r>
    <w:r>
      <w:rPr>
        <w:rStyle w:val="Bold"/>
      </w:rPr>
      <w:t xml:space="preserve"> </w:t>
    </w:r>
    <w:r>
      <w:rPr>
        <w:rStyle w:val="Orange"/>
        <w:color w:val="44546A" w:themeColor="text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9C408" w14:textId="77777777" w:rsidR="006F2385" w:rsidRDefault="006F2385" w:rsidP="006F2385">
    <w:pPr>
      <w:pStyle w:val="Footer"/>
      <w:pBdr>
        <w:bottom w:val="single" w:sz="6" w:space="1" w:color="808080"/>
      </w:pBdr>
    </w:pPr>
  </w:p>
  <w:p w14:paraId="08122DB8" w14:textId="41842E0F" w:rsidR="006F2385" w:rsidRPr="00DF15C3" w:rsidRDefault="006F2385" w:rsidP="006F2385">
    <w:pPr>
      <w:pStyle w:val="Footer"/>
    </w:pPr>
    <w:r w:rsidRPr="00DF15C3">
      <w:t xml:space="preserve">Version </w:t>
    </w:r>
    <w:r w:rsidR="00F71B75">
      <w:t>1</w:t>
    </w:r>
    <w:r>
      <w:t>.0</w:t>
    </w:r>
    <w:r w:rsidRPr="00DF15C3">
      <w:tab/>
    </w:r>
    <w:r w:rsidRPr="00DF15C3">
      <w:rPr>
        <w:rStyle w:val="PageNumber"/>
      </w:rPr>
      <w:fldChar w:fldCharType="begin"/>
    </w:r>
    <w:r w:rsidRPr="00DF15C3">
      <w:rPr>
        <w:rStyle w:val="PageNumber"/>
      </w:rPr>
      <w:instrText xml:space="preserve"> PAGE </w:instrText>
    </w:r>
    <w:r w:rsidRPr="00DF15C3">
      <w:rPr>
        <w:rStyle w:val="PageNumber"/>
      </w:rPr>
      <w:fldChar w:fldCharType="separate"/>
    </w:r>
    <w:r>
      <w:rPr>
        <w:rStyle w:val="PageNumber"/>
        <w:noProof/>
      </w:rPr>
      <w:t>ii</w:t>
    </w:r>
    <w:r w:rsidRPr="00DF15C3">
      <w:rPr>
        <w:rStyle w:val="PageNumber"/>
      </w:rPr>
      <w:fldChar w:fldCharType="end"/>
    </w:r>
    <w:r w:rsidRPr="00DF15C3">
      <w:tab/>
      <w:t>Sensitive and Proprietary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35A46" w14:textId="77777777" w:rsidR="000C7174" w:rsidRDefault="000C7174" w:rsidP="002317F3">
      <w:r>
        <w:separator/>
      </w:r>
    </w:p>
  </w:footnote>
  <w:footnote w:type="continuationSeparator" w:id="0">
    <w:p w14:paraId="04D9D35C" w14:textId="77777777" w:rsidR="000C7174" w:rsidRDefault="000C7174" w:rsidP="002317F3">
      <w:r>
        <w:continuationSeparator/>
      </w:r>
    </w:p>
  </w:footnote>
  <w:footnote w:type="continuationNotice" w:id="1">
    <w:p w14:paraId="6F76FB0D" w14:textId="77777777" w:rsidR="000C7174" w:rsidRDefault="000C71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03D2F" w14:textId="77777777" w:rsidR="006F2385" w:rsidRPr="00680892" w:rsidRDefault="006F2385" w:rsidP="00680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4C1590"/>
    <w:lvl w:ilvl="0">
      <w:start w:val="1"/>
      <w:numFmt w:val="decimal"/>
      <w:lvlText w:val="%1."/>
      <w:lvlJc w:val="left"/>
      <w:pPr>
        <w:tabs>
          <w:tab w:val="num" w:pos="1800"/>
        </w:tabs>
        <w:ind w:left="1800" w:hanging="360"/>
      </w:pPr>
    </w:lvl>
  </w:abstractNum>
  <w:abstractNum w:abstractNumId="1" w15:restartNumberingAfterBreak="0">
    <w:nsid w:val="FFFFFF7D"/>
    <w:multiLevelType w:val="multilevel"/>
    <w:tmpl w:val="CC906DAA"/>
    <w:lvl w:ilvl="0">
      <w:start w:val="1"/>
      <w:numFmt w:val="decimal"/>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5FBAF176"/>
    <w:lvl w:ilvl="0">
      <w:start w:val="1"/>
      <w:numFmt w:val="decimal"/>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06A081F6"/>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hybridMultilevel"/>
    <w:tmpl w:val="9CE0A60E"/>
    <w:lvl w:ilvl="0" w:tplc="AC801F8C">
      <w:start w:val="1"/>
      <w:numFmt w:val="bullet"/>
      <w:lvlText w:val=""/>
      <w:lvlJc w:val="left"/>
      <w:pPr>
        <w:tabs>
          <w:tab w:val="num" w:pos="1800"/>
        </w:tabs>
        <w:ind w:left="1800" w:hanging="360"/>
      </w:pPr>
      <w:rPr>
        <w:rFonts w:ascii="Symbol" w:hAnsi="Symbol" w:hint="default"/>
      </w:rPr>
    </w:lvl>
    <w:lvl w:ilvl="1" w:tplc="B978D64E">
      <w:numFmt w:val="decimal"/>
      <w:lvlText w:val=""/>
      <w:lvlJc w:val="left"/>
    </w:lvl>
    <w:lvl w:ilvl="2" w:tplc="07EC364C">
      <w:numFmt w:val="decimal"/>
      <w:lvlText w:val=""/>
      <w:lvlJc w:val="left"/>
    </w:lvl>
    <w:lvl w:ilvl="3" w:tplc="55588314">
      <w:numFmt w:val="decimal"/>
      <w:lvlText w:val=""/>
      <w:lvlJc w:val="left"/>
    </w:lvl>
    <w:lvl w:ilvl="4" w:tplc="277AF1C6">
      <w:numFmt w:val="decimal"/>
      <w:lvlText w:val=""/>
      <w:lvlJc w:val="left"/>
    </w:lvl>
    <w:lvl w:ilvl="5" w:tplc="F954B938">
      <w:numFmt w:val="decimal"/>
      <w:lvlText w:val=""/>
      <w:lvlJc w:val="left"/>
    </w:lvl>
    <w:lvl w:ilvl="6" w:tplc="40E4DE34">
      <w:numFmt w:val="decimal"/>
      <w:lvlText w:val=""/>
      <w:lvlJc w:val="left"/>
    </w:lvl>
    <w:lvl w:ilvl="7" w:tplc="1E646A90">
      <w:numFmt w:val="decimal"/>
      <w:lvlText w:val=""/>
      <w:lvlJc w:val="left"/>
    </w:lvl>
    <w:lvl w:ilvl="8" w:tplc="7CAC4CBE">
      <w:numFmt w:val="decimal"/>
      <w:lvlText w:val=""/>
      <w:lvlJc w:val="left"/>
    </w:lvl>
  </w:abstractNum>
  <w:abstractNum w:abstractNumId="5" w15:restartNumberingAfterBreak="0">
    <w:nsid w:val="FFFFFF81"/>
    <w:multiLevelType w:val="singleLevel"/>
    <w:tmpl w:val="C1D0C2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ED07E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142DD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77AF614"/>
    <w:lvl w:ilvl="0">
      <w:start w:val="1"/>
      <w:numFmt w:val="decimal"/>
      <w:lvlText w:val="%1."/>
      <w:lvlJc w:val="left"/>
      <w:pPr>
        <w:tabs>
          <w:tab w:val="num" w:pos="360"/>
        </w:tabs>
        <w:ind w:left="360" w:hanging="360"/>
      </w:pPr>
    </w:lvl>
  </w:abstractNum>
  <w:abstractNum w:abstractNumId="9" w15:restartNumberingAfterBreak="0">
    <w:nsid w:val="FFFFFF89"/>
    <w:multiLevelType w:val="hybridMultilevel"/>
    <w:tmpl w:val="27D4323A"/>
    <w:lvl w:ilvl="0" w:tplc="60C03CD0">
      <w:start w:val="1"/>
      <w:numFmt w:val="bullet"/>
      <w:lvlText w:val=""/>
      <w:lvlJc w:val="left"/>
      <w:pPr>
        <w:tabs>
          <w:tab w:val="num" w:pos="360"/>
        </w:tabs>
        <w:ind w:left="360" w:hanging="360"/>
      </w:pPr>
      <w:rPr>
        <w:rFonts w:ascii="Symbol" w:hAnsi="Symbol" w:hint="default"/>
      </w:rPr>
    </w:lvl>
    <w:lvl w:ilvl="1" w:tplc="4FCA562A">
      <w:numFmt w:val="decimal"/>
      <w:lvlText w:val=""/>
      <w:lvlJc w:val="left"/>
    </w:lvl>
    <w:lvl w:ilvl="2" w:tplc="1B3C4CFE">
      <w:numFmt w:val="decimal"/>
      <w:lvlText w:val=""/>
      <w:lvlJc w:val="left"/>
    </w:lvl>
    <w:lvl w:ilvl="3" w:tplc="11A42D26">
      <w:numFmt w:val="decimal"/>
      <w:lvlText w:val=""/>
      <w:lvlJc w:val="left"/>
    </w:lvl>
    <w:lvl w:ilvl="4" w:tplc="53624AAC">
      <w:numFmt w:val="decimal"/>
      <w:lvlText w:val=""/>
      <w:lvlJc w:val="left"/>
    </w:lvl>
    <w:lvl w:ilvl="5" w:tplc="341CA034">
      <w:numFmt w:val="decimal"/>
      <w:lvlText w:val=""/>
      <w:lvlJc w:val="left"/>
    </w:lvl>
    <w:lvl w:ilvl="6" w:tplc="646E2ABE">
      <w:numFmt w:val="decimal"/>
      <w:lvlText w:val=""/>
      <w:lvlJc w:val="left"/>
    </w:lvl>
    <w:lvl w:ilvl="7" w:tplc="0D98FD3A">
      <w:numFmt w:val="decimal"/>
      <w:lvlText w:val=""/>
      <w:lvlJc w:val="left"/>
    </w:lvl>
    <w:lvl w:ilvl="8" w:tplc="4C20E5E8">
      <w:numFmt w:val="decimal"/>
      <w:lvlText w:val=""/>
      <w:lvlJc w:val="left"/>
    </w:lvl>
  </w:abstractNum>
  <w:abstractNum w:abstractNumId="10" w15:restartNumberingAfterBreak="0">
    <w:nsid w:val="032437E6"/>
    <w:multiLevelType w:val="hybridMultilevel"/>
    <w:tmpl w:val="F9BC2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FF79B7"/>
    <w:multiLevelType w:val="hybridMultilevel"/>
    <w:tmpl w:val="EE8AAD32"/>
    <w:lvl w:ilvl="0" w:tplc="3CFCFA9C">
      <w:start w:val="3"/>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C00093"/>
    <w:multiLevelType w:val="hybridMultilevel"/>
    <w:tmpl w:val="A0847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E5683A"/>
    <w:multiLevelType w:val="multilevel"/>
    <w:tmpl w:val="6562BC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2C544FC"/>
    <w:multiLevelType w:val="multilevel"/>
    <w:tmpl w:val="04090021"/>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18135330"/>
    <w:multiLevelType w:val="hybridMultilevel"/>
    <w:tmpl w:val="6562BC80"/>
    <w:lvl w:ilvl="0" w:tplc="FC644C82">
      <w:start w:val="1"/>
      <w:numFmt w:val="decimal"/>
      <w:lvlText w:val="%1"/>
      <w:lvlJc w:val="left"/>
      <w:pPr>
        <w:ind w:left="432" w:hanging="432"/>
      </w:pPr>
    </w:lvl>
    <w:lvl w:ilvl="1" w:tplc="6B065ABC">
      <w:start w:val="1"/>
      <w:numFmt w:val="decimal"/>
      <w:lvlText w:val="%1.%2"/>
      <w:lvlJc w:val="left"/>
      <w:pPr>
        <w:ind w:left="576" w:hanging="576"/>
      </w:pPr>
    </w:lvl>
    <w:lvl w:ilvl="2" w:tplc="4AAABC88">
      <w:start w:val="1"/>
      <w:numFmt w:val="decimal"/>
      <w:lvlText w:val="%1.%2.%3"/>
      <w:lvlJc w:val="left"/>
      <w:pPr>
        <w:ind w:left="720" w:hanging="720"/>
      </w:pPr>
    </w:lvl>
    <w:lvl w:ilvl="3" w:tplc="4E186DFC">
      <w:start w:val="1"/>
      <w:numFmt w:val="decimal"/>
      <w:lvlText w:val="%1.%2.%3.%4"/>
      <w:lvlJc w:val="left"/>
      <w:pPr>
        <w:ind w:left="864" w:hanging="864"/>
      </w:pPr>
    </w:lvl>
    <w:lvl w:ilvl="4" w:tplc="B6288BA0">
      <w:start w:val="1"/>
      <w:numFmt w:val="decimal"/>
      <w:lvlText w:val="%1.%2.%3.%4.%5"/>
      <w:lvlJc w:val="left"/>
      <w:pPr>
        <w:ind w:left="1008" w:hanging="1008"/>
      </w:pPr>
    </w:lvl>
    <w:lvl w:ilvl="5" w:tplc="E38CEEEA">
      <w:start w:val="1"/>
      <w:numFmt w:val="decimal"/>
      <w:lvlText w:val="%1.%2.%3.%4.%5.%6"/>
      <w:lvlJc w:val="left"/>
      <w:pPr>
        <w:ind w:left="1152" w:hanging="1152"/>
      </w:pPr>
    </w:lvl>
    <w:lvl w:ilvl="6" w:tplc="455C31C4">
      <w:start w:val="1"/>
      <w:numFmt w:val="decimal"/>
      <w:lvlText w:val="%1.%2.%3.%4.%5.%6.%7"/>
      <w:lvlJc w:val="left"/>
      <w:pPr>
        <w:ind w:left="1296" w:hanging="1296"/>
      </w:pPr>
    </w:lvl>
    <w:lvl w:ilvl="7" w:tplc="AF8E4B5E">
      <w:start w:val="1"/>
      <w:numFmt w:val="decimal"/>
      <w:lvlText w:val="%1.%2.%3.%4.%5.%6.%7.%8"/>
      <w:lvlJc w:val="left"/>
      <w:pPr>
        <w:ind w:left="1440" w:hanging="1440"/>
      </w:pPr>
    </w:lvl>
    <w:lvl w:ilvl="8" w:tplc="ED241100">
      <w:start w:val="1"/>
      <w:numFmt w:val="decimal"/>
      <w:lvlText w:val="%1.%2.%3.%4.%5.%6.%7.%8.%9"/>
      <w:lvlJc w:val="left"/>
      <w:pPr>
        <w:ind w:left="1584" w:hanging="1584"/>
      </w:pPr>
    </w:lvl>
  </w:abstractNum>
  <w:abstractNum w:abstractNumId="16" w15:restartNumberingAfterBreak="0">
    <w:nsid w:val="19161A62"/>
    <w:multiLevelType w:val="hybridMultilevel"/>
    <w:tmpl w:val="8B26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8903C5"/>
    <w:multiLevelType w:val="hybridMultilevel"/>
    <w:tmpl w:val="0409001F"/>
    <w:lvl w:ilvl="0" w:tplc="1084003E">
      <w:start w:val="1"/>
      <w:numFmt w:val="decimal"/>
      <w:lvlText w:val="%1."/>
      <w:lvlJc w:val="left"/>
      <w:pPr>
        <w:ind w:left="360" w:hanging="360"/>
      </w:pPr>
    </w:lvl>
    <w:lvl w:ilvl="1" w:tplc="B1881BA6">
      <w:start w:val="1"/>
      <w:numFmt w:val="decimal"/>
      <w:lvlText w:val="%1.%2."/>
      <w:lvlJc w:val="left"/>
      <w:pPr>
        <w:ind w:left="792" w:hanging="432"/>
      </w:pPr>
    </w:lvl>
    <w:lvl w:ilvl="2" w:tplc="F9DC338C">
      <w:start w:val="1"/>
      <w:numFmt w:val="decimal"/>
      <w:lvlText w:val="%1.%2.%3."/>
      <w:lvlJc w:val="left"/>
      <w:pPr>
        <w:ind w:left="1224" w:hanging="504"/>
      </w:pPr>
    </w:lvl>
    <w:lvl w:ilvl="3" w:tplc="0AE4078E">
      <w:start w:val="1"/>
      <w:numFmt w:val="decimal"/>
      <w:lvlText w:val="%1.%2.%3.%4."/>
      <w:lvlJc w:val="left"/>
      <w:pPr>
        <w:ind w:left="1728" w:hanging="648"/>
      </w:pPr>
    </w:lvl>
    <w:lvl w:ilvl="4" w:tplc="0DF24C5A">
      <w:start w:val="1"/>
      <w:numFmt w:val="decimal"/>
      <w:lvlText w:val="%1.%2.%3.%4.%5."/>
      <w:lvlJc w:val="left"/>
      <w:pPr>
        <w:ind w:left="2232" w:hanging="792"/>
      </w:pPr>
    </w:lvl>
    <w:lvl w:ilvl="5" w:tplc="AAB21932">
      <w:start w:val="1"/>
      <w:numFmt w:val="decimal"/>
      <w:lvlText w:val="%1.%2.%3.%4.%5.%6."/>
      <w:lvlJc w:val="left"/>
      <w:pPr>
        <w:ind w:left="2736" w:hanging="936"/>
      </w:pPr>
    </w:lvl>
    <w:lvl w:ilvl="6" w:tplc="F81E2730">
      <w:start w:val="1"/>
      <w:numFmt w:val="decimal"/>
      <w:lvlText w:val="%1.%2.%3.%4.%5.%6.%7."/>
      <w:lvlJc w:val="left"/>
      <w:pPr>
        <w:ind w:left="3240" w:hanging="1080"/>
      </w:pPr>
    </w:lvl>
    <w:lvl w:ilvl="7" w:tplc="E2522438">
      <w:start w:val="1"/>
      <w:numFmt w:val="decimal"/>
      <w:lvlText w:val="%1.%2.%3.%4.%5.%6.%7.%8."/>
      <w:lvlJc w:val="left"/>
      <w:pPr>
        <w:ind w:left="3744" w:hanging="1224"/>
      </w:pPr>
    </w:lvl>
    <w:lvl w:ilvl="8" w:tplc="DF4C1C8C">
      <w:start w:val="1"/>
      <w:numFmt w:val="decimal"/>
      <w:lvlText w:val="%1.%2.%3.%4.%5.%6.%7.%8.%9."/>
      <w:lvlJc w:val="left"/>
      <w:pPr>
        <w:ind w:left="4320" w:hanging="1440"/>
      </w:pPr>
    </w:lvl>
  </w:abstractNum>
  <w:abstractNum w:abstractNumId="18" w15:restartNumberingAfterBreak="0">
    <w:nsid w:val="2216599F"/>
    <w:multiLevelType w:val="multilevel"/>
    <w:tmpl w:val="600C1E3C"/>
    <w:lvl w:ilvl="0">
      <w:start w:val="1"/>
      <w:numFmt w:val="decimal"/>
      <w:lvlText w:val="%1."/>
      <w:lvlJc w:val="left"/>
      <w:pPr>
        <w:ind w:left="720" w:hanging="360"/>
      </w:pPr>
      <w:rPr>
        <w:rFonts w:hint="default"/>
        <w:color w:val="ED7D31" w:themeColor="accent2"/>
      </w:rPr>
    </w:lvl>
    <w:lvl w:ilvl="1">
      <w:start w:val="1"/>
      <w:numFmt w:val="lowerLetter"/>
      <w:lvlText w:val="%2."/>
      <w:lvlJc w:val="left"/>
      <w:pPr>
        <w:ind w:left="1080" w:hanging="360"/>
      </w:pPr>
      <w:rPr>
        <w:rFonts w:hint="default"/>
        <w:color w:val="ED7D31" w:themeColor="accent2"/>
      </w:rPr>
    </w:lvl>
    <w:lvl w:ilvl="2">
      <w:start w:val="1"/>
      <w:numFmt w:val="lowerRoman"/>
      <w:lvlText w:val="%3."/>
      <w:lvlJc w:val="left"/>
      <w:pPr>
        <w:ind w:left="1440" w:hanging="360"/>
      </w:pPr>
      <w:rPr>
        <w:rFonts w:hint="default"/>
        <w:b w:val="0"/>
        <w:bCs w:val="0"/>
        <w:i w:val="0"/>
        <w:iCs w:val="0"/>
        <w:caps w:val="0"/>
        <w:smallCaps w:val="0"/>
        <w:strike w:val="0"/>
        <w:dstrike w:val="0"/>
        <w:outline w:val="0"/>
        <w:shadow w:val="0"/>
        <w:emboss w:val="0"/>
        <w:imprint w:val="0"/>
        <w:noProof w:val="0"/>
        <w:vanish w:val="0"/>
        <w:color w:val="ED7D31" w:themeColor="accen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19" w15:restartNumberingAfterBreak="0">
    <w:nsid w:val="40D4361A"/>
    <w:multiLevelType w:val="hybridMultilevel"/>
    <w:tmpl w:val="7D0E0D32"/>
    <w:lvl w:ilvl="0" w:tplc="0870225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855425"/>
    <w:multiLevelType w:val="multilevel"/>
    <w:tmpl w:val="04090021"/>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b w:val="0"/>
        <w:i w:val="0"/>
        <w:color w:val="auto"/>
        <w:sz w:val="24"/>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54631282"/>
    <w:multiLevelType w:val="hybridMultilevel"/>
    <w:tmpl w:val="139A7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2C752E"/>
    <w:multiLevelType w:val="hybridMultilevel"/>
    <w:tmpl w:val="A9F6B52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A01DF0"/>
    <w:multiLevelType w:val="hybridMultilevel"/>
    <w:tmpl w:val="8FD44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AA0AE1"/>
    <w:multiLevelType w:val="hybridMultilevel"/>
    <w:tmpl w:val="0F5A41CA"/>
    <w:lvl w:ilvl="0" w:tplc="642C5EFE">
      <w:start w:val="1"/>
      <w:numFmt w:val="decimal"/>
      <w:pStyle w:val="Heading1"/>
      <w:lvlText w:val="%1"/>
      <w:lvlJc w:val="left"/>
      <w:pPr>
        <w:ind w:left="432" w:hanging="432"/>
      </w:pPr>
      <w:rPr>
        <w:rFonts w:hint="default"/>
        <w:color w:val="auto"/>
      </w:rPr>
    </w:lvl>
    <w:lvl w:ilvl="1" w:tplc="0AFCCCF8">
      <w:start w:val="1"/>
      <w:numFmt w:val="decimal"/>
      <w:pStyle w:val="Heading2"/>
      <w:lvlText w:val="%1.%2"/>
      <w:lvlJc w:val="left"/>
      <w:pPr>
        <w:ind w:left="576" w:hanging="576"/>
      </w:pPr>
    </w:lvl>
    <w:lvl w:ilvl="2" w:tplc="E57A2542">
      <w:start w:val="1"/>
      <w:numFmt w:val="decimal"/>
      <w:pStyle w:val="Heading3"/>
      <w:lvlText w:val="%1.%2.%3"/>
      <w:lvlJc w:val="left"/>
      <w:pPr>
        <w:ind w:left="720" w:hanging="720"/>
      </w:pPr>
    </w:lvl>
    <w:lvl w:ilvl="3" w:tplc="B71EB144">
      <w:start w:val="1"/>
      <w:numFmt w:val="decimal"/>
      <w:pStyle w:val="Heading4"/>
      <w:lvlText w:val="%1.%2.%3.%4"/>
      <w:lvlJc w:val="left"/>
      <w:pPr>
        <w:ind w:left="864" w:hanging="864"/>
      </w:pPr>
    </w:lvl>
    <w:lvl w:ilvl="4" w:tplc="020035EE">
      <w:start w:val="1"/>
      <w:numFmt w:val="decimal"/>
      <w:pStyle w:val="Heading5"/>
      <w:lvlText w:val="%1.%2.%3.%4.%5"/>
      <w:lvlJc w:val="left"/>
      <w:pPr>
        <w:ind w:left="1008" w:hanging="1008"/>
      </w:pPr>
    </w:lvl>
    <w:lvl w:ilvl="5" w:tplc="727C7FA8">
      <w:start w:val="1"/>
      <w:numFmt w:val="decimal"/>
      <w:pStyle w:val="Heading6"/>
      <w:lvlText w:val="%1.%2.%3.%4.%5.%6"/>
      <w:lvlJc w:val="left"/>
      <w:pPr>
        <w:ind w:left="1152" w:hanging="1152"/>
      </w:pPr>
    </w:lvl>
    <w:lvl w:ilvl="6" w:tplc="EF648152">
      <w:start w:val="1"/>
      <w:numFmt w:val="decimal"/>
      <w:pStyle w:val="Heading7"/>
      <w:lvlText w:val="%1.%2.%3.%4.%5.%6.%7"/>
      <w:lvlJc w:val="left"/>
      <w:pPr>
        <w:ind w:left="1296" w:hanging="1296"/>
      </w:pPr>
    </w:lvl>
    <w:lvl w:ilvl="7" w:tplc="B27E3CE8">
      <w:start w:val="1"/>
      <w:numFmt w:val="decimal"/>
      <w:pStyle w:val="Heading8"/>
      <w:lvlText w:val="%1.%2.%3.%4.%5.%6.%7.%8"/>
      <w:lvlJc w:val="left"/>
      <w:pPr>
        <w:ind w:left="1440" w:hanging="1440"/>
      </w:pPr>
    </w:lvl>
    <w:lvl w:ilvl="8" w:tplc="E258C3EC">
      <w:start w:val="1"/>
      <w:numFmt w:val="decimal"/>
      <w:pStyle w:val="Heading9"/>
      <w:lvlText w:val="%1.%2.%3.%4.%5.%6.%7.%8.%9"/>
      <w:lvlJc w:val="left"/>
      <w:pPr>
        <w:ind w:left="1584" w:hanging="1584"/>
      </w:pPr>
    </w:lvl>
  </w:abstractNum>
  <w:abstractNum w:abstractNumId="25" w15:restartNumberingAfterBreak="0">
    <w:nsid w:val="7EC17FF9"/>
    <w:multiLevelType w:val="hybridMultilevel"/>
    <w:tmpl w:val="68DEA49E"/>
    <w:lvl w:ilvl="0" w:tplc="D6425990">
      <w:start w:val="1"/>
      <w:numFmt w:val="decimal"/>
      <w:pStyle w:val="BulletLevel2"/>
      <w:lvlText w:val="%1."/>
      <w:lvlJc w:val="left"/>
      <w:pPr>
        <w:ind w:left="720" w:hanging="360"/>
      </w:pPr>
      <w:rPr>
        <w:rFonts w:asciiTheme="minorHAnsi" w:eastAsiaTheme="minorHAnsi" w:hAnsiTheme="minorHAnsi" w:cstheme="minorHAnsi"/>
        <w:b w:val="0"/>
        <w:bCs/>
        <w:i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3"/>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4"/>
  </w:num>
  <w:num w:numId="16">
    <w:abstractNumId w:val="14"/>
  </w:num>
  <w:num w:numId="17">
    <w:abstractNumId w:val="25"/>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5"/>
  </w:num>
  <w:num w:numId="21">
    <w:abstractNumId w:val="11"/>
  </w:num>
  <w:num w:numId="22">
    <w:abstractNumId w:val="23"/>
  </w:num>
  <w:num w:numId="23">
    <w:abstractNumId w:val="10"/>
  </w:num>
  <w:num w:numId="24">
    <w:abstractNumId w:val="21"/>
  </w:num>
  <w:num w:numId="25">
    <w:abstractNumId w:val="16"/>
  </w:num>
  <w:num w:numId="26">
    <w:abstractNumId w:val="12"/>
  </w:num>
  <w:num w:numId="27">
    <w:abstractNumId w:val="25"/>
    <w:lvlOverride w:ilvl="0">
      <w:startOverride w:val="1"/>
    </w:lvlOverride>
  </w:num>
  <w:num w:numId="28">
    <w:abstractNumId w:val="19"/>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9BF"/>
    <w:rsid w:val="0001375C"/>
    <w:rsid w:val="0002488E"/>
    <w:rsid w:val="00025F3E"/>
    <w:rsid w:val="00032EE2"/>
    <w:rsid w:val="00046C22"/>
    <w:rsid w:val="00054F3D"/>
    <w:rsid w:val="00086DE3"/>
    <w:rsid w:val="00087C7E"/>
    <w:rsid w:val="000B0D5C"/>
    <w:rsid w:val="000B392F"/>
    <w:rsid w:val="000C7174"/>
    <w:rsid w:val="000E366E"/>
    <w:rsid w:val="000E453D"/>
    <w:rsid w:val="000E5EB2"/>
    <w:rsid w:val="000E6CD5"/>
    <w:rsid w:val="00102C1A"/>
    <w:rsid w:val="00106429"/>
    <w:rsid w:val="001106B6"/>
    <w:rsid w:val="001204BF"/>
    <w:rsid w:val="00124D3F"/>
    <w:rsid w:val="00126D21"/>
    <w:rsid w:val="00153483"/>
    <w:rsid w:val="00173046"/>
    <w:rsid w:val="00174212"/>
    <w:rsid w:val="00191959"/>
    <w:rsid w:val="0019222D"/>
    <w:rsid w:val="001C09EE"/>
    <w:rsid w:val="001D5FC8"/>
    <w:rsid w:val="001E27AE"/>
    <w:rsid w:val="001F510C"/>
    <w:rsid w:val="001F5F64"/>
    <w:rsid w:val="00217E68"/>
    <w:rsid w:val="00230700"/>
    <w:rsid w:val="00230F52"/>
    <w:rsid w:val="002317F3"/>
    <w:rsid w:val="00246F96"/>
    <w:rsid w:val="002842A7"/>
    <w:rsid w:val="00292338"/>
    <w:rsid w:val="00293935"/>
    <w:rsid w:val="00295D88"/>
    <w:rsid w:val="002A44B1"/>
    <w:rsid w:val="002A71C9"/>
    <w:rsid w:val="002B4D88"/>
    <w:rsid w:val="002C178D"/>
    <w:rsid w:val="002D1F97"/>
    <w:rsid w:val="002D7D5A"/>
    <w:rsid w:val="002E4DDC"/>
    <w:rsid w:val="002F1483"/>
    <w:rsid w:val="002F5086"/>
    <w:rsid w:val="0030469F"/>
    <w:rsid w:val="00304F92"/>
    <w:rsid w:val="00306454"/>
    <w:rsid w:val="003113B2"/>
    <w:rsid w:val="00331E83"/>
    <w:rsid w:val="00340126"/>
    <w:rsid w:val="0034101C"/>
    <w:rsid w:val="003629D7"/>
    <w:rsid w:val="00367B30"/>
    <w:rsid w:val="0037177E"/>
    <w:rsid w:val="003810CF"/>
    <w:rsid w:val="003861CB"/>
    <w:rsid w:val="00394E42"/>
    <w:rsid w:val="003C0957"/>
    <w:rsid w:val="003C5B95"/>
    <w:rsid w:val="003D69E7"/>
    <w:rsid w:val="003E501E"/>
    <w:rsid w:val="00413FC1"/>
    <w:rsid w:val="0041603B"/>
    <w:rsid w:val="00422D1C"/>
    <w:rsid w:val="00451B23"/>
    <w:rsid w:val="00461641"/>
    <w:rsid w:val="00461A43"/>
    <w:rsid w:val="00462068"/>
    <w:rsid w:val="00464FB8"/>
    <w:rsid w:val="004704BB"/>
    <w:rsid w:val="0048139B"/>
    <w:rsid w:val="004A2AC0"/>
    <w:rsid w:val="004B3FBD"/>
    <w:rsid w:val="004D3621"/>
    <w:rsid w:val="004D66B8"/>
    <w:rsid w:val="004E116F"/>
    <w:rsid w:val="004E61DC"/>
    <w:rsid w:val="004F1F27"/>
    <w:rsid w:val="005053EB"/>
    <w:rsid w:val="00514D0B"/>
    <w:rsid w:val="00523599"/>
    <w:rsid w:val="00553889"/>
    <w:rsid w:val="0056515D"/>
    <w:rsid w:val="0058337A"/>
    <w:rsid w:val="00587131"/>
    <w:rsid w:val="005B1645"/>
    <w:rsid w:val="005C5857"/>
    <w:rsid w:val="005C7AF5"/>
    <w:rsid w:val="005D0422"/>
    <w:rsid w:val="005E4250"/>
    <w:rsid w:val="005F014A"/>
    <w:rsid w:val="00633575"/>
    <w:rsid w:val="006457FB"/>
    <w:rsid w:val="0065146A"/>
    <w:rsid w:val="00663A1E"/>
    <w:rsid w:val="00680892"/>
    <w:rsid w:val="006866B8"/>
    <w:rsid w:val="00697BE5"/>
    <w:rsid w:val="006A4AB2"/>
    <w:rsid w:val="006D4A36"/>
    <w:rsid w:val="006E45EF"/>
    <w:rsid w:val="006E6829"/>
    <w:rsid w:val="006E7280"/>
    <w:rsid w:val="006E7F54"/>
    <w:rsid w:val="006F2385"/>
    <w:rsid w:val="006F295A"/>
    <w:rsid w:val="00703B39"/>
    <w:rsid w:val="00707F81"/>
    <w:rsid w:val="0072176E"/>
    <w:rsid w:val="00732869"/>
    <w:rsid w:val="00765317"/>
    <w:rsid w:val="00772A2B"/>
    <w:rsid w:val="00791D4E"/>
    <w:rsid w:val="00792CEB"/>
    <w:rsid w:val="007931D3"/>
    <w:rsid w:val="007971D2"/>
    <w:rsid w:val="007B2324"/>
    <w:rsid w:val="007C003D"/>
    <w:rsid w:val="007F2867"/>
    <w:rsid w:val="008003D0"/>
    <w:rsid w:val="0080352C"/>
    <w:rsid w:val="00820551"/>
    <w:rsid w:val="00825071"/>
    <w:rsid w:val="00842DDE"/>
    <w:rsid w:val="00866144"/>
    <w:rsid w:val="008949AD"/>
    <w:rsid w:val="008D3D53"/>
    <w:rsid w:val="008D47C0"/>
    <w:rsid w:val="008E2465"/>
    <w:rsid w:val="009036FD"/>
    <w:rsid w:val="009041B3"/>
    <w:rsid w:val="009106C6"/>
    <w:rsid w:val="00923BD7"/>
    <w:rsid w:val="00926C61"/>
    <w:rsid w:val="0094161C"/>
    <w:rsid w:val="00941AF7"/>
    <w:rsid w:val="009519BF"/>
    <w:rsid w:val="009524EB"/>
    <w:rsid w:val="00965944"/>
    <w:rsid w:val="00974150"/>
    <w:rsid w:val="009B2E62"/>
    <w:rsid w:val="009C0617"/>
    <w:rsid w:val="009C7579"/>
    <w:rsid w:val="009D2330"/>
    <w:rsid w:val="009D66F0"/>
    <w:rsid w:val="009E417A"/>
    <w:rsid w:val="009E46F3"/>
    <w:rsid w:val="009F04DC"/>
    <w:rsid w:val="009F083E"/>
    <w:rsid w:val="009F1403"/>
    <w:rsid w:val="00A05500"/>
    <w:rsid w:val="00A07D00"/>
    <w:rsid w:val="00A12576"/>
    <w:rsid w:val="00A27075"/>
    <w:rsid w:val="00A30066"/>
    <w:rsid w:val="00A324A5"/>
    <w:rsid w:val="00A53835"/>
    <w:rsid w:val="00A56F2A"/>
    <w:rsid w:val="00A617CC"/>
    <w:rsid w:val="00A64E3A"/>
    <w:rsid w:val="00A76BC1"/>
    <w:rsid w:val="00A81C65"/>
    <w:rsid w:val="00A84846"/>
    <w:rsid w:val="00A852D6"/>
    <w:rsid w:val="00A97976"/>
    <w:rsid w:val="00AC0DDC"/>
    <w:rsid w:val="00AC1192"/>
    <w:rsid w:val="00AD6B41"/>
    <w:rsid w:val="00AE1040"/>
    <w:rsid w:val="00AE7059"/>
    <w:rsid w:val="00B41490"/>
    <w:rsid w:val="00B568E3"/>
    <w:rsid w:val="00B64F7A"/>
    <w:rsid w:val="00B76C40"/>
    <w:rsid w:val="00B97F00"/>
    <w:rsid w:val="00BA5625"/>
    <w:rsid w:val="00BB1110"/>
    <w:rsid w:val="00BB2C89"/>
    <w:rsid w:val="00BC27C2"/>
    <w:rsid w:val="00BD37EF"/>
    <w:rsid w:val="00BE255D"/>
    <w:rsid w:val="00BF1CAD"/>
    <w:rsid w:val="00BF5EB5"/>
    <w:rsid w:val="00C10FF7"/>
    <w:rsid w:val="00C64E1D"/>
    <w:rsid w:val="00C656AD"/>
    <w:rsid w:val="00C71EBA"/>
    <w:rsid w:val="00C754D1"/>
    <w:rsid w:val="00C77823"/>
    <w:rsid w:val="00C82F22"/>
    <w:rsid w:val="00CB6180"/>
    <w:rsid w:val="00CC25FF"/>
    <w:rsid w:val="00CC674E"/>
    <w:rsid w:val="00CD72AA"/>
    <w:rsid w:val="00CF45DB"/>
    <w:rsid w:val="00CF50C0"/>
    <w:rsid w:val="00D0117A"/>
    <w:rsid w:val="00D31005"/>
    <w:rsid w:val="00D33DEA"/>
    <w:rsid w:val="00D43DCD"/>
    <w:rsid w:val="00D540A3"/>
    <w:rsid w:val="00D579D4"/>
    <w:rsid w:val="00D6675F"/>
    <w:rsid w:val="00D83DBB"/>
    <w:rsid w:val="00D966AA"/>
    <w:rsid w:val="00DB5E58"/>
    <w:rsid w:val="00DC48BF"/>
    <w:rsid w:val="00DD3090"/>
    <w:rsid w:val="00DF6D7D"/>
    <w:rsid w:val="00E0250F"/>
    <w:rsid w:val="00E205D6"/>
    <w:rsid w:val="00E65158"/>
    <w:rsid w:val="00E66C2D"/>
    <w:rsid w:val="00E93C29"/>
    <w:rsid w:val="00EA2509"/>
    <w:rsid w:val="00EA29B5"/>
    <w:rsid w:val="00EA7480"/>
    <w:rsid w:val="00EB1D53"/>
    <w:rsid w:val="00EB3FAE"/>
    <w:rsid w:val="00EB624F"/>
    <w:rsid w:val="00EC3809"/>
    <w:rsid w:val="00EC4C1A"/>
    <w:rsid w:val="00ED2310"/>
    <w:rsid w:val="00EE20EF"/>
    <w:rsid w:val="00EE4FD4"/>
    <w:rsid w:val="00EF334E"/>
    <w:rsid w:val="00F05669"/>
    <w:rsid w:val="00F21A53"/>
    <w:rsid w:val="00F35BEE"/>
    <w:rsid w:val="00F57220"/>
    <w:rsid w:val="00F62574"/>
    <w:rsid w:val="00F700EA"/>
    <w:rsid w:val="00F71B75"/>
    <w:rsid w:val="00F819E0"/>
    <w:rsid w:val="00FB0023"/>
    <w:rsid w:val="00FC5420"/>
    <w:rsid w:val="00FD1B54"/>
    <w:rsid w:val="00FD2D25"/>
    <w:rsid w:val="00FD52CE"/>
    <w:rsid w:val="00FE77C7"/>
    <w:rsid w:val="00FF0EB0"/>
    <w:rsid w:val="00FF54F8"/>
    <w:rsid w:val="00FF5F84"/>
    <w:rsid w:val="09BAB23A"/>
    <w:rsid w:val="0B498A18"/>
    <w:rsid w:val="3B9060C8"/>
    <w:rsid w:val="3E7D8208"/>
    <w:rsid w:val="4394472F"/>
    <w:rsid w:val="66C2B6DC"/>
    <w:rsid w:val="6F55F968"/>
    <w:rsid w:val="6F851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5CCB1D"/>
  <w15:chartTrackingRefBased/>
  <w15:docId w15:val="{E98C65C8-B95A-4948-B41A-5542ADBDF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EA7480"/>
    <w:pPr>
      <w:spacing w:after="0" w:line="240" w:lineRule="auto"/>
    </w:pPr>
    <w:rPr>
      <w:szCs w:val="24"/>
    </w:rPr>
  </w:style>
  <w:style w:type="paragraph" w:styleId="Heading1">
    <w:name w:val="heading 1"/>
    <w:basedOn w:val="Normal"/>
    <w:next w:val="BodyText"/>
    <w:link w:val="Heading1Char"/>
    <w:autoRedefine/>
    <w:qFormat/>
    <w:rsid w:val="00680892"/>
    <w:pPr>
      <w:keepNext/>
      <w:keepLines/>
      <w:numPr>
        <w:numId w:val="15"/>
      </w:numPr>
      <w:spacing w:before="240" w:after="120"/>
      <w:outlineLvl w:val="0"/>
    </w:pPr>
    <w:rPr>
      <w:rFonts w:ascii="Arial Bold" w:eastAsiaTheme="majorEastAsia" w:hAnsi="Arial Bold" w:cstheme="minorHAnsi"/>
      <w:b/>
      <w:bCs/>
      <w:caps/>
      <w:sz w:val="32"/>
      <w:szCs w:val="32"/>
    </w:rPr>
  </w:style>
  <w:style w:type="paragraph" w:styleId="Heading2">
    <w:name w:val="heading 2"/>
    <w:basedOn w:val="Normal"/>
    <w:next w:val="Normal"/>
    <w:link w:val="Heading2Char"/>
    <w:qFormat/>
    <w:rsid w:val="00CC25FF"/>
    <w:pPr>
      <w:numPr>
        <w:ilvl w:val="1"/>
        <w:numId w:val="15"/>
      </w:numPr>
      <w:spacing w:before="240" w:after="60"/>
      <w:outlineLvl w:val="1"/>
    </w:pPr>
    <w:rPr>
      <w:rFonts w:ascii="Arial Bold" w:hAnsi="Arial Bold"/>
      <w:b/>
      <w:caps/>
      <w:color w:val="000000" w:themeColor="text1"/>
      <w:szCs w:val="26"/>
    </w:rPr>
  </w:style>
  <w:style w:type="paragraph" w:styleId="Heading3">
    <w:name w:val="heading 3"/>
    <w:basedOn w:val="Normal"/>
    <w:next w:val="BodyText"/>
    <w:link w:val="Heading3Char"/>
    <w:qFormat/>
    <w:rsid w:val="00680892"/>
    <w:pPr>
      <w:numPr>
        <w:ilvl w:val="2"/>
        <w:numId w:val="15"/>
      </w:numPr>
      <w:spacing w:before="200" w:after="40" w:line="276" w:lineRule="auto"/>
      <w:outlineLvl w:val="2"/>
    </w:pPr>
    <w:rPr>
      <w:rFonts w:ascii="Arial" w:hAnsi="Arial"/>
      <w:b/>
      <w:spacing w:val="20"/>
      <w:szCs w:val="25"/>
    </w:rPr>
  </w:style>
  <w:style w:type="paragraph" w:styleId="Heading4">
    <w:name w:val="heading 4"/>
    <w:basedOn w:val="Normal"/>
    <w:next w:val="BodyText"/>
    <w:link w:val="Heading4Char"/>
    <w:qFormat/>
    <w:rsid w:val="00CC25FF"/>
    <w:pPr>
      <w:keepNext/>
      <w:keepLines/>
      <w:numPr>
        <w:ilvl w:val="3"/>
        <w:numId w:val="15"/>
      </w:numPr>
      <w:spacing w:before="200" w:after="40"/>
      <w:outlineLvl w:val="3"/>
    </w:pPr>
    <w:rPr>
      <w:rFonts w:ascii="Arial" w:eastAsiaTheme="majorEastAsia" w:hAnsi="Arial" w:cstheme="majorBidi"/>
      <w:iCs/>
      <w:sz w:val="21"/>
    </w:rPr>
  </w:style>
  <w:style w:type="paragraph" w:styleId="Heading5">
    <w:name w:val="heading 5"/>
    <w:basedOn w:val="Normal"/>
    <w:next w:val="Normal"/>
    <w:link w:val="Heading5Char"/>
    <w:uiPriority w:val="9"/>
    <w:semiHidden/>
    <w:unhideWhenUsed/>
    <w:rsid w:val="00124D3F"/>
    <w:pPr>
      <w:keepNext/>
      <w:keepLines/>
      <w:numPr>
        <w:ilvl w:val="4"/>
        <w:numId w:val="15"/>
      </w:numPr>
      <w:tabs>
        <w:tab w:val="num" w:pos="360"/>
      </w:tabs>
      <w:spacing w:before="40"/>
      <w:ind w:left="0" w:firstLine="0"/>
      <w:outlineLvl w:val="4"/>
    </w:pPr>
    <w:rPr>
      <w:rFonts w:asciiTheme="majorHAnsi" w:eastAsiaTheme="majorEastAsia" w:hAnsiTheme="majorHAnsi" w:cstheme="majorBidi"/>
      <w:color w:val="2F5496" w:themeColor="accent1" w:themeShade="BF"/>
      <w:sz w:val="21"/>
    </w:rPr>
  </w:style>
  <w:style w:type="paragraph" w:styleId="Heading6">
    <w:name w:val="heading 6"/>
    <w:basedOn w:val="Normal"/>
    <w:next w:val="Normal"/>
    <w:link w:val="Heading6Char"/>
    <w:uiPriority w:val="9"/>
    <w:semiHidden/>
    <w:unhideWhenUsed/>
    <w:qFormat/>
    <w:rsid w:val="00124D3F"/>
    <w:pPr>
      <w:keepNext/>
      <w:keepLines/>
      <w:numPr>
        <w:ilvl w:val="5"/>
        <w:numId w:val="15"/>
      </w:numPr>
      <w:tabs>
        <w:tab w:val="num" w:pos="360"/>
      </w:tabs>
      <w:spacing w:before="40"/>
      <w:ind w:left="0" w:firstLine="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24D3F"/>
    <w:pPr>
      <w:keepNext/>
      <w:keepLines/>
      <w:numPr>
        <w:ilvl w:val="6"/>
        <w:numId w:val="15"/>
      </w:numPr>
      <w:tabs>
        <w:tab w:val="num" w:pos="360"/>
      </w:tabs>
      <w:spacing w:before="40"/>
      <w:ind w:left="0" w:firstLine="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24D3F"/>
    <w:pPr>
      <w:keepNext/>
      <w:keepLines/>
      <w:numPr>
        <w:ilvl w:val="7"/>
        <w:numId w:val="15"/>
      </w:numPr>
      <w:tabs>
        <w:tab w:val="num" w:pos="360"/>
      </w:tabs>
      <w:spacing w:before="40"/>
      <w:ind w:left="0"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24D3F"/>
    <w:pPr>
      <w:keepNext/>
      <w:keepLines/>
      <w:numPr>
        <w:ilvl w:val="8"/>
        <w:numId w:val="15"/>
      </w:numPr>
      <w:tabs>
        <w:tab w:val="num" w:pos="360"/>
      </w:tabs>
      <w:spacing w:before="4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0892"/>
    <w:rPr>
      <w:rFonts w:ascii="Arial Bold" w:eastAsiaTheme="majorEastAsia" w:hAnsi="Arial Bold" w:cstheme="minorHAnsi"/>
      <w:b/>
      <w:bCs/>
      <w:caps/>
      <w:sz w:val="32"/>
      <w:szCs w:val="32"/>
    </w:rPr>
  </w:style>
  <w:style w:type="paragraph" w:customStyle="1" w:styleId="BulletsNumber">
    <w:name w:val="Bullets Number"/>
    <w:basedOn w:val="Normal"/>
    <w:link w:val="BulletsNumberChar"/>
    <w:autoRedefine/>
    <w:rsid w:val="00174212"/>
    <w:pPr>
      <w:spacing w:after="80" w:line="276" w:lineRule="auto"/>
    </w:pPr>
    <w:rPr>
      <w:rFonts w:cstheme="minorHAnsi"/>
      <w:color w:val="000000" w:themeColor="text1"/>
    </w:rPr>
  </w:style>
  <w:style w:type="character" w:customStyle="1" w:styleId="BulletsNumberChar">
    <w:name w:val="Bullets Number Char"/>
    <w:basedOn w:val="DefaultParagraphFont"/>
    <w:link w:val="BulletsNumber"/>
    <w:rsid w:val="00174212"/>
    <w:rPr>
      <w:rFonts w:cstheme="minorHAnsi"/>
      <w:color w:val="000000" w:themeColor="text1"/>
      <w:sz w:val="24"/>
      <w:szCs w:val="24"/>
    </w:rPr>
  </w:style>
  <w:style w:type="character" w:customStyle="1" w:styleId="Heading2Char">
    <w:name w:val="Heading 2 Char"/>
    <w:basedOn w:val="DefaultParagraphFont"/>
    <w:link w:val="Heading2"/>
    <w:rsid w:val="00CC25FF"/>
    <w:rPr>
      <w:rFonts w:ascii="Arial Bold" w:hAnsi="Arial Bold"/>
      <w:b/>
      <w:caps/>
      <w:color w:val="000000" w:themeColor="text1"/>
      <w:sz w:val="24"/>
      <w:szCs w:val="26"/>
    </w:rPr>
  </w:style>
  <w:style w:type="character" w:customStyle="1" w:styleId="Heading3Char">
    <w:name w:val="Heading 3 Char"/>
    <w:basedOn w:val="DefaultParagraphFont"/>
    <w:link w:val="Heading3"/>
    <w:rsid w:val="00680892"/>
    <w:rPr>
      <w:rFonts w:ascii="Arial" w:hAnsi="Arial"/>
      <w:b/>
      <w:spacing w:val="20"/>
      <w:szCs w:val="25"/>
    </w:rPr>
  </w:style>
  <w:style w:type="character" w:customStyle="1" w:styleId="Heading4Char">
    <w:name w:val="Heading 4 Char"/>
    <w:basedOn w:val="DefaultParagraphFont"/>
    <w:link w:val="Heading4"/>
    <w:rsid w:val="00CC25FF"/>
    <w:rPr>
      <w:rFonts w:ascii="Arial" w:eastAsiaTheme="majorEastAsia" w:hAnsi="Arial" w:cstheme="majorBidi"/>
      <w:iCs/>
      <w:sz w:val="21"/>
      <w:szCs w:val="24"/>
    </w:rPr>
  </w:style>
  <w:style w:type="character" w:customStyle="1" w:styleId="Heading5Char">
    <w:name w:val="Heading 5 Char"/>
    <w:basedOn w:val="DefaultParagraphFont"/>
    <w:link w:val="Heading5"/>
    <w:uiPriority w:val="9"/>
    <w:semiHidden/>
    <w:rsid w:val="00124D3F"/>
    <w:rPr>
      <w:rFonts w:asciiTheme="majorHAnsi" w:eastAsiaTheme="majorEastAsia" w:hAnsiTheme="majorHAnsi" w:cstheme="majorBidi"/>
      <w:color w:val="2F5496" w:themeColor="accent1" w:themeShade="BF"/>
      <w:sz w:val="21"/>
      <w:szCs w:val="24"/>
    </w:rPr>
  </w:style>
  <w:style w:type="character" w:customStyle="1" w:styleId="Heading6Char">
    <w:name w:val="Heading 6 Char"/>
    <w:basedOn w:val="DefaultParagraphFont"/>
    <w:link w:val="Heading6"/>
    <w:uiPriority w:val="9"/>
    <w:semiHidden/>
    <w:rsid w:val="00124D3F"/>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124D3F"/>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124D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24D3F"/>
    <w:rPr>
      <w:rFonts w:asciiTheme="majorHAnsi" w:eastAsiaTheme="majorEastAsia" w:hAnsiTheme="majorHAnsi" w:cstheme="majorBidi"/>
      <w:i/>
      <w:iCs/>
      <w:color w:val="272727" w:themeColor="text1" w:themeTint="D8"/>
      <w:sz w:val="21"/>
      <w:szCs w:val="21"/>
    </w:rPr>
  </w:style>
  <w:style w:type="paragraph" w:customStyle="1" w:styleId="BulletsNumberIndent1">
    <w:name w:val="Bullets Number Indent 1"/>
    <w:basedOn w:val="BulletsNumber"/>
    <w:rsid w:val="00124D3F"/>
    <w:pPr>
      <w:ind w:left="1080" w:hanging="360"/>
    </w:pPr>
    <w:rPr>
      <w:color w:val="171717" w:themeColor="background2" w:themeShade="1A"/>
    </w:rPr>
  </w:style>
  <w:style w:type="paragraph" w:customStyle="1" w:styleId="BulletLevel1">
    <w:name w:val="Bullet Level 1"/>
    <w:basedOn w:val="Normal"/>
    <w:link w:val="BulletLevel1Char"/>
    <w:qFormat/>
    <w:rsid w:val="0041603B"/>
    <w:pPr>
      <w:spacing w:after="80" w:line="276" w:lineRule="auto"/>
    </w:pPr>
    <w:rPr>
      <w:rFonts w:cstheme="minorHAnsi"/>
      <w:color w:val="000000" w:themeColor="text1"/>
      <w:szCs w:val="22"/>
    </w:rPr>
  </w:style>
  <w:style w:type="paragraph" w:customStyle="1" w:styleId="BulletLevel2">
    <w:name w:val="Bullet Level 2"/>
    <w:basedOn w:val="BulletLevel1"/>
    <w:link w:val="BulletLevel2Char"/>
    <w:rsid w:val="00124D3F"/>
    <w:pPr>
      <w:numPr>
        <w:numId w:val="17"/>
      </w:numPr>
    </w:pPr>
  </w:style>
  <w:style w:type="character" w:customStyle="1" w:styleId="Bold">
    <w:name w:val="Bold"/>
    <w:uiPriority w:val="99"/>
    <w:semiHidden/>
    <w:qFormat/>
    <w:rsid w:val="00124D3F"/>
    <w:rPr>
      <w:rFonts w:ascii="Arial" w:hAnsi="Arial"/>
      <w:b/>
    </w:rPr>
  </w:style>
  <w:style w:type="paragraph" w:styleId="Footer">
    <w:name w:val="footer"/>
    <w:basedOn w:val="Normal"/>
    <w:link w:val="FooterChar"/>
    <w:rsid w:val="00124D3F"/>
    <w:pPr>
      <w:tabs>
        <w:tab w:val="center" w:pos="4680"/>
        <w:tab w:val="right" w:pos="9360"/>
      </w:tabs>
      <w:spacing w:after="120"/>
    </w:pPr>
    <w:rPr>
      <w:color w:val="000000" w:themeColor="text1"/>
      <w:sz w:val="18"/>
    </w:rPr>
  </w:style>
  <w:style w:type="character" w:customStyle="1" w:styleId="FooterChar">
    <w:name w:val="Footer Char"/>
    <w:basedOn w:val="DefaultParagraphFont"/>
    <w:link w:val="Footer"/>
    <w:rsid w:val="00124D3F"/>
    <w:rPr>
      <w:color w:val="000000" w:themeColor="text1"/>
      <w:sz w:val="18"/>
      <w:szCs w:val="24"/>
    </w:rPr>
  </w:style>
  <w:style w:type="character" w:styleId="PageNumber">
    <w:name w:val="page number"/>
    <w:basedOn w:val="DefaultParagraphFont"/>
    <w:unhideWhenUsed/>
    <w:rsid w:val="00124D3F"/>
  </w:style>
  <w:style w:type="paragraph" w:customStyle="1" w:styleId="DocumentSubtitle">
    <w:name w:val="Document Subtitle"/>
    <w:basedOn w:val="Normal"/>
    <w:uiPriority w:val="99"/>
    <w:rsid w:val="00124D3F"/>
    <w:rPr>
      <w:sz w:val="48"/>
      <w:szCs w:val="48"/>
    </w:rPr>
  </w:style>
  <w:style w:type="paragraph" w:customStyle="1" w:styleId="DocumentRevisionTOCHeading">
    <w:name w:val="Document Revision/TOC Heading"/>
    <w:basedOn w:val="Normal"/>
    <w:next w:val="Normal"/>
    <w:uiPriority w:val="99"/>
    <w:qFormat/>
    <w:rsid w:val="00DC48BF"/>
    <w:pPr>
      <w:spacing w:before="120" w:after="120"/>
    </w:pPr>
    <w:rPr>
      <w:b/>
      <w:sz w:val="28"/>
      <w:szCs w:val="28"/>
    </w:rPr>
  </w:style>
  <w:style w:type="paragraph" w:customStyle="1" w:styleId="DocumentDateVersion">
    <w:name w:val="Document Date/Version"/>
    <w:basedOn w:val="Normal"/>
    <w:uiPriority w:val="99"/>
    <w:qFormat/>
    <w:rsid w:val="00124D3F"/>
    <w:pPr>
      <w:spacing w:before="80"/>
    </w:pPr>
  </w:style>
  <w:style w:type="paragraph" w:styleId="Header">
    <w:name w:val="header"/>
    <w:basedOn w:val="Normal"/>
    <w:link w:val="HeaderChar"/>
    <w:uiPriority w:val="99"/>
    <w:unhideWhenUsed/>
    <w:rsid w:val="00124D3F"/>
    <w:pPr>
      <w:tabs>
        <w:tab w:val="center" w:pos="4680"/>
        <w:tab w:val="right" w:pos="9360"/>
      </w:tabs>
    </w:pPr>
  </w:style>
  <w:style w:type="character" w:customStyle="1" w:styleId="HeaderChar">
    <w:name w:val="Header Char"/>
    <w:basedOn w:val="DefaultParagraphFont"/>
    <w:link w:val="Header"/>
    <w:uiPriority w:val="99"/>
    <w:rsid w:val="00124D3F"/>
    <w:rPr>
      <w:sz w:val="24"/>
      <w:szCs w:val="24"/>
    </w:rPr>
  </w:style>
  <w:style w:type="character" w:customStyle="1" w:styleId="Orange">
    <w:name w:val="Orange"/>
    <w:basedOn w:val="DefaultParagraphFont"/>
    <w:uiPriority w:val="99"/>
    <w:semiHidden/>
    <w:qFormat/>
    <w:rsid w:val="00124D3F"/>
    <w:rPr>
      <w:color w:val="4472C4" w:themeColor="accent1"/>
    </w:rPr>
  </w:style>
  <w:style w:type="paragraph" w:customStyle="1" w:styleId="DocumentTitle">
    <w:name w:val="Document Title"/>
    <w:basedOn w:val="Normal"/>
    <w:rsid w:val="00124D3F"/>
    <w:pPr>
      <w:spacing w:before="360"/>
    </w:pPr>
    <w:rPr>
      <w:rFonts w:cs="Arial"/>
      <w:color w:val="ED7D31" w:themeColor="accent2"/>
      <w:spacing w:val="16"/>
      <w:sz w:val="72"/>
      <w:szCs w:val="72"/>
    </w:rPr>
  </w:style>
  <w:style w:type="paragraph" w:styleId="TOC1">
    <w:name w:val="toc 1"/>
    <w:basedOn w:val="Normal"/>
    <w:next w:val="BulletsNumberIndent1"/>
    <w:autoRedefine/>
    <w:uiPriority w:val="39"/>
    <w:unhideWhenUsed/>
    <w:rsid w:val="00124D3F"/>
    <w:pPr>
      <w:tabs>
        <w:tab w:val="left" w:pos="360"/>
        <w:tab w:val="right" w:leader="dot" w:pos="9350"/>
      </w:tabs>
      <w:spacing w:before="160" w:after="80"/>
    </w:pPr>
    <w:rPr>
      <w:rFonts w:cstheme="minorHAnsi"/>
      <w:bCs/>
      <w:noProof/>
      <w:color w:val="000000" w:themeColor="text1"/>
    </w:rPr>
  </w:style>
  <w:style w:type="paragraph" w:styleId="TOC2">
    <w:name w:val="toc 2"/>
    <w:basedOn w:val="Normal"/>
    <w:next w:val="Normal"/>
    <w:autoRedefine/>
    <w:uiPriority w:val="39"/>
    <w:unhideWhenUsed/>
    <w:rsid w:val="00124D3F"/>
    <w:pPr>
      <w:tabs>
        <w:tab w:val="left" w:pos="900"/>
        <w:tab w:val="right" w:leader="dot" w:pos="9350"/>
      </w:tabs>
      <w:spacing w:after="120"/>
      <w:ind w:left="360"/>
    </w:pPr>
    <w:rPr>
      <w:rFonts w:cstheme="minorHAnsi"/>
      <w:bCs/>
      <w:color w:val="000000" w:themeColor="text1"/>
      <w:szCs w:val="22"/>
    </w:rPr>
  </w:style>
  <w:style w:type="paragraph" w:customStyle="1" w:styleId="BulletLevel3">
    <w:name w:val="Bullet Level 3"/>
    <w:basedOn w:val="BulletLevel2"/>
    <w:rsid w:val="00124D3F"/>
    <w:pPr>
      <w:numPr>
        <w:numId w:val="0"/>
      </w:numPr>
    </w:pPr>
  </w:style>
  <w:style w:type="table" w:styleId="TableGrid">
    <w:name w:val="Table Grid"/>
    <w:basedOn w:val="TableNormal"/>
    <w:rsid w:val="00124D3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Normal"/>
    <w:qFormat/>
    <w:rsid w:val="002B4D88"/>
    <w:pPr>
      <w:spacing w:after="40"/>
    </w:pPr>
    <w:rPr>
      <w:rFonts w:cstheme="minorHAnsi"/>
      <w:color w:val="000000" w:themeColor="text1"/>
      <w:sz w:val="20"/>
      <w:szCs w:val="20"/>
    </w:rPr>
  </w:style>
  <w:style w:type="table" w:customStyle="1" w:styleId="Coalfire-withborders">
    <w:name w:val="Coalfire - with borders"/>
    <w:basedOn w:val="TableNormal"/>
    <w:uiPriority w:val="99"/>
    <w:rsid w:val="00965944"/>
    <w:pPr>
      <w:spacing w:after="0" w:line="240" w:lineRule="auto"/>
    </w:pPr>
    <w:rPr>
      <w:color w:val="000000" w:themeColor="text1"/>
      <w:sz w:val="18"/>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43" w:type="dxa"/>
        <w:left w:w="43" w:type="dxa"/>
        <w:bottom w:w="43" w:type="dxa"/>
        <w:right w:w="43" w:type="dxa"/>
      </w:tblCellMar>
    </w:tblPr>
    <w:tcPr>
      <w:shd w:val="clear" w:color="auto" w:fill="auto"/>
    </w:tcPr>
    <w:tblStylePr w:type="firstRow">
      <w:pPr>
        <w:wordWrap/>
        <w:spacing w:line="240" w:lineRule="auto"/>
      </w:pPr>
      <w:rPr>
        <w:rFonts w:ascii="Calibri" w:hAnsi="Calibri"/>
        <w:b/>
        <w:color w:val="FFFFFF" w:themeColor="background1"/>
        <w:sz w:val="22"/>
      </w:rPr>
      <w:tblPr>
        <w:tblCellMar>
          <w:top w:w="115" w:type="dxa"/>
          <w:left w:w="115" w:type="dxa"/>
          <w:bottom w:w="115" w:type="dxa"/>
          <w:right w:w="115" w:type="dxa"/>
        </w:tblCellMar>
      </w:tblPr>
      <w:tcPr>
        <w:shd w:val="clear" w:color="auto" w:fill="44546A" w:themeFill="text2"/>
      </w:tcPr>
    </w:tblStylePr>
  </w:style>
  <w:style w:type="character" w:customStyle="1" w:styleId="BodyChar">
    <w:name w:val="Body Char"/>
    <w:basedOn w:val="DefaultParagraphFont"/>
    <w:locked/>
    <w:rsid w:val="00124D3F"/>
    <w:rPr>
      <w:rFonts w:cstheme="minorHAnsi"/>
      <w:color w:val="000000" w:themeColor="text1"/>
      <w:sz w:val="22"/>
      <w:szCs w:val="22"/>
    </w:rPr>
  </w:style>
  <w:style w:type="character" w:customStyle="1" w:styleId="BulletLevel1Char">
    <w:name w:val="Bullet Level 1 Char"/>
    <w:basedOn w:val="BodyChar"/>
    <w:link w:val="BulletLevel1"/>
    <w:rsid w:val="0041603B"/>
    <w:rPr>
      <w:rFonts w:cstheme="minorHAnsi"/>
      <w:color w:val="000000" w:themeColor="text1"/>
      <w:sz w:val="24"/>
      <w:szCs w:val="22"/>
    </w:rPr>
  </w:style>
  <w:style w:type="character" w:customStyle="1" w:styleId="BulletLevel2Char">
    <w:name w:val="Bullet Level 2 Char"/>
    <w:basedOn w:val="BulletLevel1Char"/>
    <w:link w:val="BulletLevel2"/>
    <w:rsid w:val="00124D3F"/>
    <w:rPr>
      <w:rFonts w:cstheme="minorHAnsi"/>
      <w:color w:val="000000" w:themeColor="text1"/>
      <w:sz w:val="24"/>
      <w:szCs w:val="22"/>
    </w:rPr>
  </w:style>
  <w:style w:type="paragraph" w:customStyle="1" w:styleId="Bodybeforelist">
    <w:name w:val="Body before list"/>
    <w:basedOn w:val="Normal"/>
    <w:uiPriority w:val="99"/>
    <w:rsid w:val="00124D3F"/>
    <w:pPr>
      <w:spacing w:after="120"/>
    </w:pPr>
    <w:rPr>
      <w:rFonts w:cstheme="minorHAnsi"/>
      <w:color w:val="000000" w:themeColor="text1"/>
      <w:szCs w:val="22"/>
    </w:rPr>
  </w:style>
  <w:style w:type="paragraph" w:customStyle="1" w:styleId="TableHeading">
    <w:name w:val="Table Heading"/>
    <w:basedOn w:val="TableBody"/>
    <w:uiPriority w:val="99"/>
    <w:qFormat/>
    <w:rsid w:val="002B4D88"/>
    <w:pPr>
      <w:spacing w:after="0"/>
    </w:pPr>
    <w:rPr>
      <w:b/>
      <w:sz w:val="22"/>
    </w:rPr>
  </w:style>
  <w:style w:type="paragraph" w:styleId="Title">
    <w:name w:val="Title"/>
    <w:basedOn w:val="Normal"/>
    <w:next w:val="Normal"/>
    <w:link w:val="TitleChar"/>
    <w:uiPriority w:val="10"/>
    <w:qFormat/>
    <w:rsid w:val="00124D3F"/>
    <w:pPr>
      <w:contextualSpacing/>
    </w:pPr>
    <w:rPr>
      <w:rFonts w:eastAsiaTheme="majorEastAsia" w:cstheme="minorHAnsi"/>
      <w:b/>
      <w:bCs/>
      <w:spacing w:val="-10"/>
      <w:kern w:val="28"/>
      <w:sz w:val="80"/>
      <w:szCs w:val="80"/>
    </w:rPr>
  </w:style>
  <w:style w:type="character" w:customStyle="1" w:styleId="TitleChar">
    <w:name w:val="Title Char"/>
    <w:basedOn w:val="DefaultParagraphFont"/>
    <w:link w:val="Title"/>
    <w:uiPriority w:val="10"/>
    <w:rsid w:val="00124D3F"/>
    <w:rPr>
      <w:rFonts w:eastAsiaTheme="majorEastAsia" w:cstheme="minorHAnsi"/>
      <w:b/>
      <w:bCs/>
      <w:spacing w:val="-10"/>
      <w:kern w:val="28"/>
      <w:sz w:val="80"/>
      <w:szCs w:val="80"/>
    </w:rPr>
  </w:style>
  <w:style w:type="paragraph" w:styleId="Subtitle">
    <w:name w:val="Subtitle"/>
    <w:basedOn w:val="Normal"/>
    <w:next w:val="Normal"/>
    <w:link w:val="SubtitleChar"/>
    <w:uiPriority w:val="11"/>
    <w:qFormat/>
    <w:rsid w:val="00124D3F"/>
    <w:pPr>
      <w:numPr>
        <w:ilvl w:val="1"/>
      </w:numPr>
      <w:spacing w:after="160"/>
    </w:pPr>
    <w:rPr>
      <w:rFonts w:eastAsiaTheme="minorEastAsia"/>
      <w:color w:val="000000" w:themeColor="text1"/>
      <w:spacing w:val="15"/>
      <w:sz w:val="40"/>
      <w:szCs w:val="40"/>
    </w:rPr>
  </w:style>
  <w:style w:type="character" w:customStyle="1" w:styleId="SubtitleChar">
    <w:name w:val="Subtitle Char"/>
    <w:basedOn w:val="DefaultParagraphFont"/>
    <w:link w:val="Subtitle"/>
    <w:uiPriority w:val="11"/>
    <w:rsid w:val="00124D3F"/>
    <w:rPr>
      <w:rFonts w:eastAsiaTheme="minorEastAsia"/>
      <w:color w:val="000000" w:themeColor="text1"/>
      <w:spacing w:val="15"/>
      <w:sz w:val="40"/>
      <w:szCs w:val="40"/>
    </w:rPr>
  </w:style>
  <w:style w:type="paragraph" w:styleId="BodyText">
    <w:name w:val="Body Text"/>
    <w:basedOn w:val="Normal"/>
    <w:link w:val="BodyTextChar"/>
    <w:uiPriority w:val="99"/>
    <w:unhideWhenUsed/>
    <w:rsid w:val="002317F3"/>
  </w:style>
  <w:style w:type="character" w:customStyle="1" w:styleId="BodyTextChar">
    <w:name w:val="Body Text Char"/>
    <w:basedOn w:val="DefaultParagraphFont"/>
    <w:link w:val="BodyText"/>
    <w:uiPriority w:val="99"/>
    <w:rsid w:val="002317F3"/>
    <w:rPr>
      <w:sz w:val="24"/>
      <w:szCs w:val="24"/>
    </w:rPr>
  </w:style>
  <w:style w:type="paragraph" w:styleId="BalloonText">
    <w:name w:val="Balloon Text"/>
    <w:basedOn w:val="Normal"/>
    <w:link w:val="BalloonTextChar"/>
    <w:uiPriority w:val="99"/>
    <w:semiHidden/>
    <w:unhideWhenUsed/>
    <w:rsid w:val="002317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7F3"/>
    <w:rPr>
      <w:rFonts w:ascii="Segoe UI" w:hAnsi="Segoe UI" w:cs="Segoe UI"/>
      <w:sz w:val="18"/>
      <w:szCs w:val="18"/>
    </w:rPr>
  </w:style>
  <w:style w:type="paragraph" w:styleId="ListParagraph">
    <w:name w:val="List Paragraph"/>
    <w:basedOn w:val="Normal"/>
    <w:uiPriority w:val="34"/>
    <w:qFormat/>
    <w:rsid w:val="00DC48BF"/>
    <w:pPr>
      <w:ind w:left="720"/>
      <w:contextualSpacing/>
    </w:pPr>
  </w:style>
  <w:style w:type="character" w:styleId="CommentReference">
    <w:name w:val="annotation reference"/>
    <w:basedOn w:val="DefaultParagraphFont"/>
    <w:uiPriority w:val="99"/>
    <w:semiHidden/>
    <w:unhideWhenUsed/>
    <w:rsid w:val="00EA7480"/>
    <w:rPr>
      <w:sz w:val="16"/>
      <w:szCs w:val="16"/>
    </w:rPr>
  </w:style>
  <w:style w:type="paragraph" w:styleId="CommentText">
    <w:name w:val="annotation text"/>
    <w:basedOn w:val="Normal"/>
    <w:link w:val="CommentTextChar"/>
    <w:uiPriority w:val="99"/>
    <w:semiHidden/>
    <w:unhideWhenUsed/>
    <w:rsid w:val="00EA7480"/>
    <w:rPr>
      <w:sz w:val="20"/>
      <w:szCs w:val="20"/>
    </w:rPr>
  </w:style>
  <w:style w:type="character" w:customStyle="1" w:styleId="CommentTextChar">
    <w:name w:val="Comment Text Char"/>
    <w:basedOn w:val="DefaultParagraphFont"/>
    <w:link w:val="CommentText"/>
    <w:uiPriority w:val="99"/>
    <w:semiHidden/>
    <w:rsid w:val="00EA7480"/>
    <w:rPr>
      <w:sz w:val="20"/>
      <w:szCs w:val="20"/>
    </w:rPr>
  </w:style>
  <w:style w:type="paragraph" w:styleId="CommentSubject">
    <w:name w:val="annotation subject"/>
    <w:basedOn w:val="CommentText"/>
    <w:next w:val="CommentText"/>
    <w:link w:val="CommentSubjectChar"/>
    <w:uiPriority w:val="99"/>
    <w:semiHidden/>
    <w:unhideWhenUsed/>
    <w:rsid w:val="00EA7480"/>
    <w:rPr>
      <w:b/>
      <w:bCs/>
    </w:rPr>
  </w:style>
  <w:style w:type="character" w:customStyle="1" w:styleId="CommentSubjectChar">
    <w:name w:val="Comment Subject Char"/>
    <w:basedOn w:val="CommentTextChar"/>
    <w:link w:val="CommentSubject"/>
    <w:uiPriority w:val="99"/>
    <w:semiHidden/>
    <w:rsid w:val="00EA7480"/>
    <w:rPr>
      <w:b/>
      <w:bCs/>
      <w:sz w:val="20"/>
      <w:szCs w:val="20"/>
    </w:rPr>
  </w:style>
  <w:style w:type="paragraph" w:styleId="TOCHeading">
    <w:name w:val="TOC Heading"/>
    <w:basedOn w:val="Heading1"/>
    <w:next w:val="Normal"/>
    <w:uiPriority w:val="39"/>
    <w:unhideWhenUsed/>
    <w:qFormat/>
    <w:rsid w:val="003810CF"/>
    <w:pPr>
      <w:numPr>
        <w:numId w:val="0"/>
      </w:numPr>
      <w:spacing w:after="0" w:line="259" w:lineRule="auto"/>
      <w:outlineLvl w:val="9"/>
    </w:pPr>
    <w:rPr>
      <w:rFonts w:asciiTheme="majorHAnsi" w:hAnsiTheme="majorHAnsi" w:cstheme="majorBidi"/>
      <w:b w:val="0"/>
      <w:bCs w:val="0"/>
      <w:caps w:val="0"/>
      <w:color w:val="2F5496" w:themeColor="accent1" w:themeShade="BF"/>
    </w:rPr>
  </w:style>
  <w:style w:type="character" w:styleId="Hyperlink">
    <w:name w:val="Hyperlink"/>
    <w:basedOn w:val="DefaultParagraphFont"/>
    <w:uiPriority w:val="99"/>
    <w:unhideWhenUsed/>
    <w:rsid w:val="003810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51435">
      <w:bodyDiv w:val="1"/>
      <w:marLeft w:val="0"/>
      <w:marRight w:val="0"/>
      <w:marTop w:val="0"/>
      <w:marBottom w:val="0"/>
      <w:divBdr>
        <w:top w:val="none" w:sz="0" w:space="0" w:color="auto"/>
        <w:left w:val="none" w:sz="0" w:space="0" w:color="auto"/>
        <w:bottom w:val="none" w:sz="0" w:space="0" w:color="auto"/>
        <w:right w:val="none" w:sz="0" w:space="0" w:color="auto"/>
      </w:divBdr>
    </w:div>
    <w:div w:id="191925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36A445804F0F4ABFF0EF45FA710FED" ma:contentTypeVersion="16" ma:contentTypeDescription="Create a new document." ma:contentTypeScope="" ma:versionID="4e5f814fda76f178cb3f9eb0e71b0f08">
  <xsd:schema xmlns:xsd="http://www.w3.org/2001/XMLSchema" xmlns:xs="http://www.w3.org/2001/XMLSchema" xmlns:p="http://schemas.microsoft.com/office/2006/metadata/properties" xmlns:ns2="040871e7-0fbb-4834-bc68-3ff0cf3ad658" xmlns:ns3="cf0f3822-ced3-4bda-81bd-3cb06028b070" targetNamespace="http://schemas.microsoft.com/office/2006/metadata/properties" ma:root="true" ma:fieldsID="02851081a86376015e55206f77047904" ns2:_="" ns3:_="">
    <xsd:import namespace="040871e7-0fbb-4834-bc68-3ff0cf3ad658"/>
    <xsd:import namespace="cf0f3822-ced3-4bda-81bd-3cb06028b070"/>
    <xsd:element name="properties">
      <xsd:complexType>
        <xsd:sequence>
          <xsd:element name="documentManagement">
            <xsd:complexType>
              <xsd:all>
                <xsd:element ref="ns2: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871e7-0fbb-4834-bc68-3ff0cf3ad658" elementFormDefault="qualified">
    <xsd:import namespace="http://schemas.microsoft.com/office/2006/documentManagement/types"/>
    <xsd:import namespace="http://schemas.microsoft.com/office/infopath/2007/PartnerControls"/>
    <xsd:element name="Status" ma:index="2" nillable="true" ma:displayName="Document Status" ma:description="Select the publication status of the document." ma:format="Dropdown" ma:internalName="Status">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0f3822-ced3-4bda-81bd-3cb06028b070"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040871e7-0fbb-4834-bc68-3ff0cf3ad658" xsi:nil="true"/>
  </documentManagement>
</p:properties>
</file>

<file path=customXml/itemProps1.xml><?xml version="1.0" encoding="utf-8"?>
<ds:datastoreItem xmlns:ds="http://schemas.openxmlformats.org/officeDocument/2006/customXml" ds:itemID="{5E2EDB7A-D3C1-46EB-82A9-6730D3A67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871e7-0fbb-4834-bc68-3ff0cf3ad658"/>
    <ds:schemaRef ds:uri="cf0f3822-ced3-4bda-81bd-3cb06028b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B3FF05-5D0D-4B09-926F-A2BB07CAE5FA}">
  <ds:schemaRefs>
    <ds:schemaRef ds:uri="http://schemas.openxmlformats.org/officeDocument/2006/bibliography"/>
  </ds:schemaRefs>
</ds:datastoreItem>
</file>

<file path=customXml/itemProps3.xml><?xml version="1.0" encoding="utf-8"?>
<ds:datastoreItem xmlns:ds="http://schemas.openxmlformats.org/officeDocument/2006/customXml" ds:itemID="{1A7311FC-9115-4497-B926-CCE33DCD3B42}">
  <ds:schemaRefs>
    <ds:schemaRef ds:uri="http://schemas.microsoft.com/sharepoint/v3/contenttype/forms"/>
  </ds:schemaRefs>
</ds:datastoreItem>
</file>

<file path=customXml/itemProps4.xml><?xml version="1.0" encoding="utf-8"?>
<ds:datastoreItem xmlns:ds="http://schemas.openxmlformats.org/officeDocument/2006/customXml" ds:itemID="{3C22427A-28BA-4239-889F-1BB3CBCF04B2}">
  <ds:schemaRefs>
    <ds:schemaRef ds:uri="http://purl.org/dc/elements/1.1/"/>
    <ds:schemaRef ds:uri="http://schemas.microsoft.com/office/2006/documentManagement/types"/>
    <ds:schemaRef ds:uri="cf0f3822-ced3-4bda-81bd-3cb06028b070"/>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 ds:uri="040871e7-0fbb-4834-bc68-3ff0cf3ad65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1353</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Marker</dc:creator>
  <cp:keywords/>
  <dc:description/>
  <cp:lastModifiedBy>Noah Brown</cp:lastModifiedBy>
  <cp:revision>14</cp:revision>
  <dcterms:created xsi:type="dcterms:W3CDTF">2021-01-05T15:11:00Z</dcterms:created>
  <dcterms:modified xsi:type="dcterms:W3CDTF">2021-05-12T15:13:00Z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0x0101004A36A445804F0F4ABFF0EF45FA710FED</vt:lpwstr>
  </property>
</Properties>
</file>