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0012D450" w:rsidR="00124D3F" w:rsidRPr="00124D3F" w:rsidRDefault="00866144" w:rsidP="00124D3F">
      <w:pPr>
        <w:pStyle w:val="Subtitle"/>
      </w:pPr>
      <w:r>
        <w:t>Awareness &amp; Training</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6ECD65B2" w14:textId="77777777" w:rsidR="003E501E" w:rsidRPr="002317F3" w:rsidRDefault="003E501E" w:rsidP="003E501E">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BB7051A" w:rsidR="00124D3F" w:rsidRPr="002B4D88" w:rsidRDefault="003E501E"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03C095D0" w:rsidR="00124D3F" w:rsidRPr="002B4D88" w:rsidRDefault="00124D3F" w:rsidP="002B4D88">
            <w:pPr>
              <w:pStyle w:val="TableBody"/>
            </w:pPr>
            <w:r w:rsidRPr="002B4D88">
              <w:t>Published A</w:t>
            </w:r>
            <w:r w:rsidR="00F71B75">
              <w:t>T</w:t>
            </w:r>
            <w:r w:rsidRPr="002B4D88">
              <w:t xml:space="preserve"> Policy</w:t>
            </w:r>
          </w:p>
        </w:tc>
        <w:tc>
          <w:tcPr>
            <w:tcW w:w="1851" w:type="dxa"/>
          </w:tcPr>
          <w:p w14:paraId="29B2D09D" w14:textId="73B3D6ED" w:rsidR="00124D3F" w:rsidRPr="002B4D88" w:rsidRDefault="00124D3F" w:rsidP="002B4D88">
            <w:pPr>
              <w:pStyle w:val="TableBody"/>
            </w:pPr>
            <w:r w:rsidRPr="002B4D88">
              <w:t xml:space="preserve">Noah Brown, </w:t>
            </w:r>
            <w:r w:rsidR="003E501E">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6BA6D292" w14:textId="1D1E2E80" w:rsidR="00866144"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0975924" w:history="1">
            <w:r w:rsidR="00866144" w:rsidRPr="00BA5206">
              <w:rPr>
                <w:rStyle w:val="Hyperlink"/>
              </w:rPr>
              <w:t>1</w:t>
            </w:r>
            <w:r w:rsidR="00866144">
              <w:rPr>
                <w:rFonts w:eastAsiaTheme="minorEastAsia" w:cstheme="minorBidi"/>
                <w:bCs w:val="0"/>
                <w:color w:val="auto"/>
                <w:szCs w:val="22"/>
              </w:rPr>
              <w:tab/>
            </w:r>
            <w:r w:rsidR="00866144" w:rsidRPr="00BA5206">
              <w:rPr>
                <w:rStyle w:val="Hyperlink"/>
              </w:rPr>
              <w:t>Introduction</w:t>
            </w:r>
            <w:r w:rsidR="00866144">
              <w:rPr>
                <w:webHidden/>
              </w:rPr>
              <w:tab/>
            </w:r>
            <w:r w:rsidR="00866144">
              <w:rPr>
                <w:webHidden/>
              </w:rPr>
              <w:fldChar w:fldCharType="begin"/>
            </w:r>
            <w:r w:rsidR="00866144">
              <w:rPr>
                <w:webHidden/>
              </w:rPr>
              <w:instrText xml:space="preserve"> PAGEREF _Toc60975924 \h </w:instrText>
            </w:r>
            <w:r w:rsidR="00866144">
              <w:rPr>
                <w:webHidden/>
              </w:rPr>
            </w:r>
            <w:r w:rsidR="00866144">
              <w:rPr>
                <w:webHidden/>
              </w:rPr>
              <w:fldChar w:fldCharType="separate"/>
            </w:r>
            <w:r w:rsidR="00866144">
              <w:rPr>
                <w:webHidden/>
              </w:rPr>
              <w:t>1</w:t>
            </w:r>
            <w:r w:rsidR="00866144">
              <w:rPr>
                <w:webHidden/>
              </w:rPr>
              <w:fldChar w:fldCharType="end"/>
            </w:r>
          </w:hyperlink>
        </w:p>
        <w:p w14:paraId="79E91283" w14:textId="5DB77E27" w:rsidR="00866144" w:rsidRDefault="00CE4EA9">
          <w:pPr>
            <w:pStyle w:val="TOC1"/>
            <w:rPr>
              <w:rFonts w:eastAsiaTheme="minorEastAsia" w:cstheme="minorBidi"/>
              <w:bCs w:val="0"/>
              <w:color w:val="auto"/>
              <w:szCs w:val="22"/>
            </w:rPr>
          </w:pPr>
          <w:hyperlink w:anchor="_Toc60975925" w:history="1">
            <w:r w:rsidR="00866144" w:rsidRPr="00BA5206">
              <w:rPr>
                <w:rStyle w:val="Hyperlink"/>
              </w:rPr>
              <w:t>2</w:t>
            </w:r>
            <w:r w:rsidR="00866144">
              <w:rPr>
                <w:rFonts w:eastAsiaTheme="minorEastAsia" w:cstheme="minorBidi"/>
                <w:bCs w:val="0"/>
                <w:color w:val="auto"/>
                <w:szCs w:val="22"/>
              </w:rPr>
              <w:tab/>
            </w:r>
            <w:r w:rsidR="00866144" w:rsidRPr="00BA5206">
              <w:rPr>
                <w:rStyle w:val="Hyperlink"/>
              </w:rPr>
              <w:t>Purpose</w:t>
            </w:r>
            <w:r w:rsidR="00866144">
              <w:rPr>
                <w:webHidden/>
              </w:rPr>
              <w:tab/>
            </w:r>
            <w:r w:rsidR="00866144">
              <w:rPr>
                <w:webHidden/>
              </w:rPr>
              <w:fldChar w:fldCharType="begin"/>
            </w:r>
            <w:r w:rsidR="00866144">
              <w:rPr>
                <w:webHidden/>
              </w:rPr>
              <w:instrText xml:space="preserve"> PAGEREF _Toc60975925 \h </w:instrText>
            </w:r>
            <w:r w:rsidR="00866144">
              <w:rPr>
                <w:webHidden/>
              </w:rPr>
            </w:r>
            <w:r w:rsidR="00866144">
              <w:rPr>
                <w:webHidden/>
              </w:rPr>
              <w:fldChar w:fldCharType="separate"/>
            </w:r>
            <w:r w:rsidR="00866144">
              <w:rPr>
                <w:webHidden/>
              </w:rPr>
              <w:t>1</w:t>
            </w:r>
            <w:r w:rsidR="00866144">
              <w:rPr>
                <w:webHidden/>
              </w:rPr>
              <w:fldChar w:fldCharType="end"/>
            </w:r>
          </w:hyperlink>
        </w:p>
        <w:p w14:paraId="7D7825F2" w14:textId="5BCFB11F" w:rsidR="00866144" w:rsidRDefault="00CE4EA9">
          <w:pPr>
            <w:pStyle w:val="TOC1"/>
            <w:rPr>
              <w:rFonts w:eastAsiaTheme="minorEastAsia" w:cstheme="minorBidi"/>
              <w:bCs w:val="0"/>
              <w:color w:val="auto"/>
              <w:szCs w:val="22"/>
            </w:rPr>
          </w:pPr>
          <w:hyperlink w:anchor="_Toc60975926" w:history="1">
            <w:r w:rsidR="00866144" w:rsidRPr="00BA5206">
              <w:rPr>
                <w:rStyle w:val="Hyperlink"/>
              </w:rPr>
              <w:t>3</w:t>
            </w:r>
            <w:r w:rsidR="00866144">
              <w:rPr>
                <w:rFonts w:eastAsiaTheme="minorEastAsia" w:cstheme="minorBidi"/>
                <w:bCs w:val="0"/>
                <w:color w:val="auto"/>
                <w:szCs w:val="22"/>
              </w:rPr>
              <w:tab/>
            </w:r>
            <w:r w:rsidR="00866144" w:rsidRPr="00BA5206">
              <w:rPr>
                <w:rStyle w:val="Hyperlink"/>
              </w:rPr>
              <w:t>Scope</w:t>
            </w:r>
            <w:r w:rsidR="00866144">
              <w:rPr>
                <w:webHidden/>
              </w:rPr>
              <w:tab/>
            </w:r>
            <w:r w:rsidR="00866144">
              <w:rPr>
                <w:webHidden/>
              </w:rPr>
              <w:fldChar w:fldCharType="begin"/>
            </w:r>
            <w:r w:rsidR="00866144">
              <w:rPr>
                <w:webHidden/>
              </w:rPr>
              <w:instrText xml:space="preserve"> PAGEREF _Toc60975926 \h </w:instrText>
            </w:r>
            <w:r w:rsidR="00866144">
              <w:rPr>
                <w:webHidden/>
              </w:rPr>
            </w:r>
            <w:r w:rsidR="00866144">
              <w:rPr>
                <w:webHidden/>
              </w:rPr>
              <w:fldChar w:fldCharType="separate"/>
            </w:r>
            <w:r w:rsidR="00866144">
              <w:rPr>
                <w:webHidden/>
              </w:rPr>
              <w:t>1</w:t>
            </w:r>
            <w:r w:rsidR="00866144">
              <w:rPr>
                <w:webHidden/>
              </w:rPr>
              <w:fldChar w:fldCharType="end"/>
            </w:r>
          </w:hyperlink>
        </w:p>
        <w:p w14:paraId="0554A696" w14:textId="1CAB97C5" w:rsidR="00866144" w:rsidRDefault="00CE4EA9">
          <w:pPr>
            <w:pStyle w:val="TOC1"/>
            <w:rPr>
              <w:rFonts w:eastAsiaTheme="minorEastAsia" w:cstheme="minorBidi"/>
              <w:bCs w:val="0"/>
              <w:color w:val="auto"/>
              <w:szCs w:val="22"/>
            </w:rPr>
          </w:pPr>
          <w:hyperlink w:anchor="_Toc60975927" w:history="1">
            <w:r w:rsidR="00866144" w:rsidRPr="00BA5206">
              <w:rPr>
                <w:rStyle w:val="Hyperlink"/>
              </w:rPr>
              <w:t>4</w:t>
            </w:r>
            <w:r w:rsidR="00866144">
              <w:rPr>
                <w:rFonts w:eastAsiaTheme="minorEastAsia" w:cstheme="minorBidi"/>
                <w:bCs w:val="0"/>
                <w:color w:val="auto"/>
                <w:szCs w:val="22"/>
              </w:rPr>
              <w:tab/>
            </w:r>
            <w:r w:rsidR="00866144" w:rsidRPr="00BA5206">
              <w:rPr>
                <w:rStyle w:val="Hyperlink"/>
              </w:rPr>
              <w:t>Roles and Responsibilities</w:t>
            </w:r>
            <w:r w:rsidR="00866144">
              <w:rPr>
                <w:webHidden/>
              </w:rPr>
              <w:tab/>
            </w:r>
            <w:r w:rsidR="00866144">
              <w:rPr>
                <w:webHidden/>
              </w:rPr>
              <w:fldChar w:fldCharType="begin"/>
            </w:r>
            <w:r w:rsidR="00866144">
              <w:rPr>
                <w:webHidden/>
              </w:rPr>
              <w:instrText xml:space="preserve"> PAGEREF _Toc60975927 \h </w:instrText>
            </w:r>
            <w:r w:rsidR="00866144">
              <w:rPr>
                <w:webHidden/>
              </w:rPr>
            </w:r>
            <w:r w:rsidR="00866144">
              <w:rPr>
                <w:webHidden/>
              </w:rPr>
              <w:fldChar w:fldCharType="separate"/>
            </w:r>
            <w:r w:rsidR="00866144">
              <w:rPr>
                <w:webHidden/>
              </w:rPr>
              <w:t>1</w:t>
            </w:r>
            <w:r w:rsidR="00866144">
              <w:rPr>
                <w:webHidden/>
              </w:rPr>
              <w:fldChar w:fldCharType="end"/>
            </w:r>
          </w:hyperlink>
        </w:p>
        <w:p w14:paraId="1B876ABD" w14:textId="59304A79" w:rsidR="00866144" w:rsidRDefault="00CE4EA9">
          <w:pPr>
            <w:pStyle w:val="TOC1"/>
            <w:rPr>
              <w:rFonts w:eastAsiaTheme="minorEastAsia" w:cstheme="minorBidi"/>
              <w:bCs w:val="0"/>
              <w:color w:val="auto"/>
              <w:szCs w:val="22"/>
            </w:rPr>
          </w:pPr>
          <w:hyperlink w:anchor="_Toc60975928" w:history="1">
            <w:r w:rsidR="00866144" w:rsidRPr="00BA5206">
              <w:rPr>
                <w:rStyle w:val="Hyperlink"/>
              </w:rPr>
              <w:t>5</w:t>
            </w:r>
            <w:r w:rsidR="00866144">
              <w:rPr>
                <w:rFonts w:eastAsiaTheme="minorEastAsia" w:cstheme="minorBidi"/>
                <w:bCs w:val="0"/>
                <w:color w:val="auto"/>
                <w:szCs w:val="22"/>
              </w:rPr>
              <w:tab/>
            </w:r>
            <w:r w:rsidR="00866144" w:rsidRPr="00BA5206">
              <w:rPr>
                <w:rStyle w:val="Hyperlink"/>
              </w:rPr>
              <w:t>Management Commitment</w:t>
            </w:r>
            <w:r w:rsidR="00866144">
              <w:rPr>
                <w:webHidden/>
              </w:rPr>
              <w:tab/>
            </w:r>
            <w:r w:rsidR="00866144">
              <w:rPr>
                <w:webHidden/>
              </w:rPr>
              <w:fldChar w:fldCharType="begin"/>
            </w:r>
            <w:r w:rsidR="00866144">
              <w:rPr>
                <w:webHidden/>
              </w:rPr>
              <w:instrText xml:space="preserve"> PAGEREF _Toc60975928 \h </w:instrText>
            </w:r>
            <w:r w:rsidR="00866144">
              <w:rPr>
                <w:webHidden/>
              </w:rPr>
            </w:r>
            <w:r w:rsidR="00866144">
              <w:rPr>
                <w:webHidden/>
              </w:rPr>
              <w:fldChar w:fldCharType="separate"/>
            </w:r>
            <w:r w:rsidR="00866144">
              <w:rPr>
                <w:webHidden/>
              </w:rPr>
              <w:t>2</w:t>
            </w:r>
            <w:r w:rsidR="00866144">
              <w:rPr>
                <w:webHidden/>
              </w:rPr>
              <w:fldChar w:fldCharType="end"/>
            </w:r>
          </w:hyperlink>
        </w:p>
        <w:p w14:paraId="35168883" w14:textId="3764777B" w:rsidR="00866144" w:rsidRDefault="00CE4EA9">
          <w:pPr>
            <w:pStyle w:val="TOC1"/>
            <w:rPr>
              <w:rFonts w:eastAsiaTheme="minorEastAsia" w:cstheme="minorBidi"/>
              <w:bCs w:val="0"/>
              <w:color w:val="auto"/>
              <w:szCs w:val="22"/>
            </w:rPr>
          </w:pPr>
          <w:hyperlink w:anchor="_Toc60975929" w:history="1">
            <w:r w:rsidR="00866144" w:rsidRPr="00BA5206">
              <w:rPr>
                <w:rStyle w:val="Hyperlink"/>
              </w:rPr>
              <w:t>6</w:t>
            </w:r>
            <w:r w:rsidR="00866144">
              <w:rPr>
                <w:rFonts w:eastAsiaTheme="minorEastAsia" w:cstheme="minorBidi"/>
                <w:bCs w:val="0"/>
                <w:color w:val="auto"/>
                <w:szCs w:val="22"/>
              </w:rPr>
              <w:tab/>
            </w:r>
            <w:r w:rsidR="00866144" w:rsidRPr="00BA5206">
              <w:rPr>
                <w:rStyle w:val="Hyperlink"/>
              </w:rPr>
              <w:t>Authority</w:t>
            </w:r>
            <w:r w:rsidR="00866144">
              <w:rPr>
                <w:webHidden/>
              </w:rPr>
              <w:tab/>
            </w:r>
            <w:r w:rsidR="00866144">
              <w:rPr>
                <w:webHidden/>
              </w:rPr>
              <w:fldChar w:fldCharType="begin"/>
            </w:r>
            <w:r w:rsidR="00866144">
              <w:rPr>
                <w:webHidden/>
              </w:rPr>
              <w:instrText xml:space="preserve"> PAGEREF _Toc60975929 \h </w:instrText>
            </w:r>
            <w:r w:rsidR="00866144">
              <w:rPr>
                <w:webHidden/>
              </w:rPr>
            </w:r>
            <w:r w:rsidR="00866144">
              <w:rPr>
                <w:webHidden/>
              </w:rPr>
              <w:fldChar w:fldCharType="separate"/>
            </w:r>
            <w:r w:rsidR="00866144">
              <w:rPr>
                <w:webHidden/>
              </w:rPr>
              <w:t>3</w:t>
            </w:r>
            <w:r w:rsidR="00866144">
              <w:rPr>
                <w:webHidden/>
              </w:rPr>
              <w:fldChar w:fldCharType="end"/>
            </w:r>
          </w:hyperlink>
        </w:p>
        <w:p w14:paraId="3C7FD7BE" w14:textId="5926127F" w:rsidR="00866144" w:rsidRDefault="00CE4EA9">
          <w:pPr>
            <w:pStyle w:val="TOC1"/>
            <w:rPr>
              <w:rFonts w:eastAsiaTheme="minorEastAsia" w:cstheme="minorBidi"/>
              <w:bCs w:val="0"/>
              <w:color w:val="auto"/>
              <w:szCs w:val="22"/>
            </w:rPr>
          </w:pPr>
          <w:hyperlink w:anchor="_Toc60975930" w:history="1">
            <w:r w:rsidR="00866144" w:rsidRPr="00BA5206">
              <w:rPr>
                <w:rStyle w:val="Hyperlink"/>
              </w:rPr>
              <w:t>7</w:t>
            </w:r>
            <w:r w:rsidR="00866144">
              <w:rPr>
                <w:rFonts w:eastAsiaTheme="minorEastAsia" w:cstheme="minorBidi"/>
                <w:bCs w:val="0"/>
                <w:color w:val="auto"/>
                <w:szCs w:val="22"/>
              </w:rPr>
              <w:tab/>
            </w:r>
            <w:r w:rsidR="00866144" w:rsidRPr="00BA5206">
              <w:rPr>
                <w:rStyle w:val="Hyperlink"/>
              </w:rPr>
              <w:t>Compliance</w:t>
            </w:r>
            <w:r w:rsidR="00866144">
              <w:rPr>
                <w:webHidden/>
              </w:rPr>
              <w:tab/>
            </w:r>
            <w:r w:rsidR="00866144">
              <w:rPr>
                <w:webHidden/>
              </w:rPr>
              <w:fldChar w:fldCharType="begin"/>
            </w:r>
            <w:r w:rsidR="00866144">
              <w:rPr>
                <w:webHidden/>
              </w:rPr>
              <w:instrText xml:space="preserve"> PAGEREF _Toc60975930 \h </w:instrText>
            </w:r>
            <w:r w:rsidR="00866144">
              <w:rPr>
                <w:webHidden/>
              </w:rPr>
            </w:r>
            <w:r w:rsidR="00866144">
              <w:rPr>
                <w:webHidden/>
              </w:rPr>
              <w:fldChar w:fldCharType="separate"/>
            </w:r>
            <w:r w:rsidR="00866144">
              <w:rPr>
                <w:webHidden/>
              </w:rPr>
              <w:t>3</w:t>
            </w:r>
            <w:r w:rsidR="00866144">
              <w:rPr>
                <w:webHidden/>
              </w:rPr>
              <w:fldChar w:fldCharType="end"/>
            </w:r>
          </w:hyperlink>
        </w:p>
        <w:p w14:paraId="0F8458D0" w14:textId="031E13C8" w:rsidR="00866144" w:rsidRDefault="00CE4EA9">
          <w:pPr>
            <w:pStyle w:val="TOC1"/>
            <w:rPr>
              <w:rFonts w:eastAsiaTheme="minorEastAsia" w:cstheme="minorBidi"/>
              <w:bCs w:val="0"/>
              <w:color w:val="auto"/>
              <w:szCs w:val="22"/>
            </w:rPr>
          </w:pPr>
          <w:hyperlink w:anchor="_Toc60975931" w:history="1">
            <w:r w:rsidR="00866144" w:rsidRPr="00BA5206">
              <w:rPr>
                <w:rStyle w:val="Hyperlink"/>
              </w:rPr>
              <w:t>8</w:t>
            </w:r>
            <w:r w:rsidR="00866144">
              <w:rPr>
                <w:rFonts w:eastAsiaTheme="minorEastAsia" w:cstheme="minorBidi"/>
                <w:bCs w:val="0"/>
                <w:color w:val="auto"/>
                <w:szCs w:val="22"/>
              </w:rPr>
              <w:tab/>
            </w:r>
            <w:r w:rsidR="00866144" w:rsidRPr="00BA5206">
              <w:rPr>
                <w:rStyle w:val="Hyperlink"/>
              </w:rPr>
              <w:t>Policy Requirements</w:t>
            </w:r>
            <w:r w:rsidR="00866144">
              <w:rPr>
                <w:webHidden/>
              </w:rPr>
              <w:tab/>
            </w:r>
            <w:r w:rsidR="00866144">
              <w:rPr>
                <w:webHidden/>
              </w:rPr>
              <w:fldChar w:fldCharType="begin"/>
            </w:r>
            <w:r w:rsidR="00866144">
              <w:rPr>
                <w:webHidden/>
              </w:rPr>
              <w:instrText xml:space="preserve"> PAGEREF _Toc60975931 \h </w:instrText>
            </w:r>
            <w:r w:rsidR="00866144">
              <w:rPr>
                <w:webHidden/>
              </w:rPr>
            </w:r>
            <w:r w:rsidR="00866144">
              <w:rPr>
                <w:webHidden/>
              </w:rPr>
              <w:fldChar w:fldCharType="separate"/>
            </w:r>
            <w:r w:rsidR="00866144">
              <w:rPr>
                <w:webHidden/>
              </w:rPr>
              <w:t>4</w:t>
            </w:r>
            <w:r w:rsidR="00866144">
              <w:rPr>
                <w:webHidden/>
              </w:rPr>
              <w:fldChar w:fldCharType="end"/>
            </w:r>
          </w:hyperlink>
        </w:p>
        <w:p w14:paraId="634FCD4C" w14:textId="059E201E" w:rsidR="00866144" w:rsidRDefault="00CE4EA9">
          <w:pPr>
            <w:pStyle w:val="TOC2"/>
            <w:rPr>
              <w:rFonts w:eastAsiaTheme="minorEastAsia" w:cstheme="minorBidi"/>
              <w:bCs w:val="0"/>
              <w:noProof/>
              <w:color w:val="auto"/>
            </w:rPr>
          </w:pPr>
          <w:hyperlink w:anchor="_Toc60975932" w:history="1">
            <w:r w:rsidR="00866144" w:rsidRPr="00BA5206">
              <w:rPr>
                <w:rStyle w:val="Hyperlink"/>
                <w:noProof/>
              </w:rPr>
              <w:t>8.1</w:t>
            </w:r>
            <w:r w:rsidR="00866144">
              <w:rPr>
                <w:rFonts w:eastAsiaTheme="minorEastAsia" w:cstheme="minorBidi"/>
                <w:bCs w:val="0"/>
                <w:noProof/>
                <w:color w:val="auto"/>
              </w:rPr>
              <w:tab/>
            </w:r>
            <w:r w:rsidR="00866144" w:rsidRPr="00BA5206">
              <w:rPr>
                <w:rStyle w:val="Hyperlink"/>
                <w:noProof/>
              </w:rPr>
              <w:t>Security Awareness and Training Policies and Procedures</w:t>
            </w:r>
            <w:r w:rsidR="00866144">
              <w:rPr>
                <w:noProof/>
                <w:webHidden/>
              </w:rPr>
              <w:tab/>
            </w:r>
            <w:r w:rsidR="00866144">
              <w:rPr>
                <w:noProof/>
                <w:webHidden/>
              </w:rPr>
              <w:fldChar w:fldCharType="begin"/>
            </w:r>
            <w:r w:rsidR="00866144">
              <w:rPr>
                <w:noProof/>
                <w:webHidden/>
              </w:rPr>
              <w:instrText xml:space="preserve"> PAGEREF _Toc60975932 \h </w:instrText>
            </w:r>
            <w:r w:rsidR="00866144">
              <w:rPr>
                <w:noProof/>
                <w:webHidden/>
              </w:rPr>
            </w:r>
            <w:r w:rsidR="00866144">
              <w:rPr>
                <w:noProof/>
                <w:webHidden/>
              </w:rPr>
              <w:fldChar w:fldCharType="separate"/>
            </w:r>
            <w:r w:rsidR="00866144">
              <w:rPr>
                <w:noProof/>
                <w:webHidden/>
              </w:rPr>
              <w:t>4</w:t>
            </w:r>
            <w:r w:rsidR="00866144">
              <w:rPr>
                <w:noProof/>
                <w:webHidden/>
              </w:rPr>
              <w:fldChar w:fldCharType="end"/>
            </w:r>
          </w:hyperlink>
        </w:p>
        <w:p w14:paraId="0783BD1F" w14:textId="78C0B38D" w:rsidR="00866144" w:rsidRDefault="00CE4EA9">
          <w:pPr>
            <w:pStyle w:val="TOC2"/>
            <w:rPr>
              <w:rFonts w:eastAsiaTheme="minorEastAsia" w:cstheme="minorBidi"/>
              <w:bCs w:val="0"/>
              <w:noProof/>
              <w:color w:val="auto"/>
            </w:rPr>
          </w:pPr>
          <w:hyperlink w:anchor="_Toc60975933" w:history="1">
            <w:r w:rsidR="00866144" w:rsidRPr="00BA5206">
              <w:rPr>
                <w:rStyle w:val="Hyperlink"/>
                <w:noProof/>
              </w:rPr>
              <w:t>8.2</w:t>
            </w:r>
            <w:r w:rsidR="00866144">
              <w:rPr>
                <w:rFonts w:eastAsiaTheme="minorEastAsia" w:cstheme="minorBidi"/>
                <w:bCs w:val="0"/>
                <w:noProof/>
                <w:color w:val="auto"/>
              </w:rPr>
              <w:tab/>
            </w:r>
            <w:r w:rsidR="00866144" w:rsidRPr="00BA5206">
              <w:rPr>
                <w:rStyle w:val="Hyperlink"/>
                <w:noProof/>
              </w:rPr>
              <w:t>Security Awareness Training</w:t>
            </w:r>
            <w:r w:rsidR="00866144">
              <w:rPr>
                <w:noProof/>
                <w:webHidden/>
              </w:rPr>
              <w:tab/>
            </w:r>
            <w:r w:rsidR="00866144">
              <w:rPr>
                <w:noProof/>
                <w:webHidden/>
              </w:rPr>
              <w:fldChar w:fldCharType="begin"/>
            </w:r>
            <w:r w:rsidR="00866144">
              <w:rPr>
                <w:noProof/>
                <w:webHidden/>
              </w:rPr>
              <w:instrText xml:space="preserve"> PAGEREF _Toc60975933 \h </w:instrText>
            </w:r>
            <w:r w:rsidR="00866144">
              <w:rPr>
                <w:noProof/>
                <w:webHidden/>
              </w:rPr>
            </w:r>
            <w:r w:rsidR="00866144">
              <w:rPr>
                <w:noProof/>
                <w:webHidden/>
              </w:rPr>
              <w:fldChar w:fldCharType="separate"/>
            </w:r>
            <w:r w:rsidR="00866144">
              <w:rPr>
                <w:noProof/>
                <w:webHidden/>
              </w:rPr>
              <w:t>4</w:t>
            </w:r>
            <w:r w:rsidR="00866144">
              <w:rPr>
                <w:noProof/>
                <w:webHidden/>
              </w:rPr>
              <w:fldChar w:fldCharType="end"/>
            </w:r>
          </w:hyperlink>
        </w:p>
        <w:p w14:paraId="63FAFFF0" w14:textId="53F2D49F" w:rsidR="00866144" w:rsidRDefault="00CE4EA9">
          <w:pPr>
            <w:pStyle w:val="TOC2"/>
            <w:rPr>
              <w:rFonts w:eastAsiaTheme="minorEastAsia" w:cstheme="minorBidi"/>
              <w:bCs w:val="0"/>
              <w:noProof/>
              <w:color w:val="auto"/>
            </w:rPr>
          </w:pPr>
          <w:hyperlink w:anchor="_Toc60975934" w:history="1">
            <w:r w:rsidR="00866144" w:rsidRPr="00BA5206">
              <w:rPr>
                <w:rStyle w:val="Hyperlink"/>
                <w:noProof/>
              </w:rPr>
              <w:t>8.3</w:t>
            </w:r>
            <w:r w:rsidR="00866144">
              <w:rPr>
                <w:rFonts w:eastAsiaTheme="minorEastAsia" w:cstheme="minorBidi"/>
                <w:bCs w:val="0"/>
                <w:noProof/>
                <w:color w:val="auto"/>
              </w:rPr>
              <w:tab/>
            </w:r>
            <w:r w:rsidR="00866144" w:rsidRPr="00BA5206">
              <w:rPr>
                <w:rStyle w:val="Hyperlink"/>
                <w:noProof/>
              </w:rPr>
              <w:t>Role-Based Security Training</w:t>
            </w:r>
            <w:r w:rsidR="00866144">
              <w:rPr>
                <w:noProof/>
                <w:webHidden/>
              </w:rPr>
              <w:tab/>
            </w:r>
            <w:r w:rsidR="00866144">
              <w:rPr>
                <w:noProof/>
                <w:webHidden/>
              </w:rPr>
              <w:fldChar w:fldCharType="begin"/>
            </w:r>
            <w:r w:rsidR="00866144">
              <w:rPr>
                <w:noProof/>
                <w:webHidden/>
              </w:rPr>
              <w:instrText xml:space="preserve"> PAGEREF _Toc60975934 \h </w:instrText>
            </w:r>
            <w:r w:rsidR="00866144">
              <w:rPr>
                <w:noProof/>
                <w:webHidden/>
              </w:rPr>
            </w:r>
            <w:r w:rsidR="00866144">
              <w:rPr>
                <w:noProof/>
                <w:webHidden/>
              </w:rPr>
              <w:fldChar w:fldCharType="separate"/>
            </w:r>
            <w:r w:rsidR="00866144">
              <w:rPr>
                <w:noProof/>
                <w:webHidden/>
              </w:rPr>
              <w:t>4</w:t>
            </w:r>
            <w:r w:rsidR="00866144">
              <w:rPr>
                <w:noProof/>
                <w:webHidden/>
              </w:rPr>
              <w:fldChar w:fldCharType="end"/>
            </w:r>
          </w:hyperlink>
        </w:p>
        <w:p w14:paraId="2F398470" w14:textId="55366095" w:rsidR="00866144" w:rsidRDefault="00CE4EA9">
          <w:pPr>
            <w:pStyle w:val="TOC2"/>
            <w:rPr>
              <w:rFonts w:eastAsiaTheme="minorEastAsia" w:cstheme="minorBidi"/>
              <w:bCs w:val="0"/>
              <w:noProof/>
              <w:color w:val="auto"/>
            </w:rPr>
          </w:pPr>
          <w:hyperlink w:anchor="_Toc60975935" w:history="1">
            <w:r w:rsidR="00866144" w:rsidRPr="00BA5206">
              <w:rPr>
                <w:rStyle w:val="Hyperlink"/>
                <w:noProof/>
              </w:rPr>
              <w:t>8.4</w:t>
            </w:r>
            <w:r w:rsidR="00866144">
              <w:rPr>
                <w:rFonts w:eastAsiaTheme="minorEastAsia" w:cstheme="minorBidi"/>
                <w:bCs w:val="0"/>
                <w:noProof/>
                <w:color w:val="auto"/>
              </w:rPr>
              <w:tab/>
            </w:r>
            <w:r w:rsidR="00866144" w:rsidRPr="00BA5206">
              <w:rPr>
                <w:rStyle w:val="Hyperlink"/>
                <w:noProof/>
              </w:rPr>
              <w:t>Security Training Records</w:t>
            </w:r>
            <w:r w:rsidR="00866144">
              <w:rPr>
                <w:noProof/>
                <w:webHidden/>
              </w:rPr>
              <w:tab/>
            </w:r>
            <w:r w:rsidR="00866144">
              <w:rPr>
                <w:noProof/>
                <w:webHidden/>
              </w:rPr>
              <w:fldChar w:fldCharType="begin"/>
            </w:r>
            <w:r w:rsidR="00866144">
              <w:rPr>
                <w:noProof/>
                <w:webHidden/>
              </w:rPr>
              <w:instrText xml:space="preserve"> PAGEREF _Toc60975935 \h </w:instrText>
            </w:r>
            <w:r w:rsidR="00866144">
              <w:rPr>
                <w:noProof/>
                <w:webHidden/>
              </w:rPr>
            </w:r>
            <w:r w:rsidR="00866144">
              <w:rPr>
                <w:noProof/>
                <w:webHidden/>
              </w:rPr>
              <w:fldChar w:fldCharType="separate"/>
            </w:r>
            <w:r w:rsidR="00866144">
              <w:rPr>
                <w:noProof/>
                <w:webHidden/>
              </w:rPr>
              <w:t>4</w:t>
            </w:r>
            <w:r w:rsidR="00866144">
              <w:rPr>
                <w:noProof/>
                <w:webHidden/>
              </w:rPr>
              <w:fldChar w:fldCharType="end"/>
            </w:r>
          </w:hyperlink>
        </w:p>
        <w:p w14:paraId="29138706" w14:textId="4C9A85E4"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0975924"/>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28D051B8" w:rsidR="00124D3F" w:rsidRPr="00C92CC5" w:rsidRDefault="00CE4EA9"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w:t>
      </w:r>
      <w:r w:rsidR="00866144">
        <w:t>wareness &amp; Training</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0975925"/>
      <w:r w:rsidRPr="00C92CC5">
        <w:t>Purpose</w:t>
      </w:r>
      <w:bookmarkEnd w:id="29"/>
      <w:bookmarkEnd w:id="30"/>
      <w:bookmarkEnd w:id="31"/>
      <w:bookmarkEnd w:id="32"/>
      <w:bookmarkEnd w:id="33"/>
    </w:p>
    <w:p w14:paraId="73DA3FB1" w14:textId="37E367DA"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rsidR="00866144">
        <w:t>Awareness &amp; Training</w:t>
      </w:r>
      <w:r w:rsidRPr="00C92CC5">
        <w:t xml:space="preserve"> requirements</w:t>
      </w:r>
      <w:r>
        <w:t xml:space="preserve"> to ensure the confidentiality, </w:t>
      </w:r>
      <w:r w:rsidRPr="00C92CC5">
        <w:t>integrity</w:t>
      </w:r>
      <w:r>
        <w:t>, and availability</w:t>
      </w:r>
      <w:r w:rsidRPr="00C92CC5">
        <w:t xml:space="preserve"> of </w:t>
      </w:r>
      <w:r w:rsidR="00CE4EA9">
        <w:fldChar w:fldCharType="begin"/>
      </w:r>
      <w:r w:rsidR="00CE4EA9">
        <w:instrText xml:space="preserve"> REF OrgName </w:instrText>
      </w:r>
      <w:r w:rsidR="00CE4EA9">
        <w:fldChar w:fldCharType="separate"/>
      </w:r>
      <w:r w:rsidR="00EE20EF">
        <w:t>Organization Name</w:t>
      </w:r>
      <w:r w:rsidR="00CE4EA9">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0975926"/>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CE4EA9">
        <w:fldChar w:fldCharType="begin"/>
      </w:r>
      <w:r w:rsidR="00CE4EA9">
        <w:instrText xml:space="preserve"> REF OrgName </w:instrText>
      </w:r>
      <w:r w:rsidR="00CE4EA9">
        <w:fldChar w:fldCharType="separate"/>
      </w:r>
      <w:r w:rsidR="00EE20EF">
        <w:t>Organization Name</w:t>
      </w:r>
      <w:r w:rsidR="00CE4EA9">
        <w:fldChar w:fldCharType="end"/>
      </w:r>
      <w:r w:rsidRPr="00C92CC5">
        <w:t xml:space="preserve"> employees, contractors, third parties, and others who have access to company and customer confidential information within </w:t>
      </w:r>
      <w:r w:rsidR="00CE4EA9">
        <w:fldChar w:fldCharType="begin"/>
      </w:r>
      <w:r w:rsidR="00CE4EA9">
        <w:instrText xml:space="preserve"> REF OrgName </w:instrText>
      </w:r>
      <w:r w:rsidR="00CE4EA9">
        <w:fldChar w:fldCharType="separate"/>
      </w:r>
      <w:r w:rsidR="00EE20EF">
        <w:t>Organization Name</w:t>
      </w:r>
      <w:r w:rsidR="00CE4EA9">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0975927"/>
      <w:r w:rsidRPr="00C92CC5">
        <w:t>Roles and Responsibilities</w:t>
      </w:r>
      <w:bookmarkEnd w:id="51"/>
      <w:bookmarkEnd w:id="52"/>
      <w:bookmarkEnd w:id="53"/>
      <w:bookmarkEnd w:id="54"/>
      <w:bookmarkEnd w:id="55"/>
      <w:bookmarkEnd w:id="56"/>
    </w:p>
    <w:p w14:paraId="09BF8855" w14:textId="1A58FBF7" w:rsidR="00124D3F" w:rsidRDefault="00124D3F" w:rsidP="00124D3F">
      <w:bookmarkStart w:id="57" w:name="_Toc398043225"/>
      <w:bookmarkStart w:id="58" w:name="_Toc399489013"/>
      <w:bookmarkStart w:id="59" w:name="_Toc498432078"/>
      <w:r w:rsidRPr="00124AE3">
        <w:t xml:space="preserve">These policies apply to all </w:t>
      </w:r>
      <w:r w:rsidR="00CE4EA9">
        <w:fldChar w:fldCharType="begin"/>
      </w:r>
      <w:r w:rsidR="00CE4EA9">
        <w:instrText xml:space="preserve"> REF OrgName </w:instrText>
      </w:r>
      <w:r w:rsidR="00CE4EA9">
        <w:fldChar w:fldCharType="separate"/>
      </w:r>
      <w:r w:rsidR="00EE20EF">
        <w:t>Organization Name</w:t>
      </w:r>
      <w:r w:rsidR="00CE4EA9">
        <w:fldChar w:fldCharType="end"/>
      </w:r>
      <w:r w:rsidRPr="00124AE3">
        <w:t xml:space="preserve"> employees, contractors, business partners, thi</w:t>
      </w:r>
      <w:r>
        <w:t>rd parties, and others who need or have</w:t>
      </w:r>
      <w:r w:rsidRPr="00124AE3">
        <w:t xml:space="preserve"> access to </w:t>
      </w:r>
      <w:r w:rsidR="00CE4EA9">
        <w:fldChar w:fldCharType="begin"/>
      </w:r>
      <w:r w:rsidR="00CE4EA9">
        <w:instrText xml:space="preserve"> REF OrgName </w:instrText>
      </w:r>
      <w:r w:rsidR="00CE4EA9">
        <w:fldChar w:fldCharType="separate"/>
      </w:r>
      <w:r w:rsidR="00EE20EF">
        <w:t>Organization Name</w:t>
      </w:r>
      <w:r w:rsidR="00CE4EA9">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CE4EA9">
              <w:fldChar w:fldCharType="begin"/>
            </w:r>
            <w:r w:rsidR="00CE4EA9">
              <w:instrText xml:space="preserve"> REF OrgName </w:instrText>
            </w:r>
            <w:r w:rsidR="00CE4EA9">
              <w:fldChar w:fldCharType="separate"/>
            </w:r>
            <w:r w:rsidR="006F2385">
              <w:t>Organization Name</w:t>
            </w:r>
            <w:r w:rsidR="00CE4EA9">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0975928"/>
      <w:r w:rsidRPr="00C92CC5">
        <w:t>Management Commitment</w:t>
      </w:r>
      <w:bookmarkEnd w:id="57"/>
      <w:bookmarkEnd w:id="58"/>
      <w:bookmarkEnd w:id="59"/>
      <w:bookmarkEnd w:id="61"/>
      <w:bookmarkEnd w:id="62"/>
      <w:bookmarkEnd w:id="63"/>
      <w:bookmarkEnd w:id="64"/>
    </w:p>
    <w:p w14:paraId="23E18DD5" w14:textId="4F82B5E4" w:rsidR="00124D3F" w:rsidRDefault="00CE4EA9"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0975929"/>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CE4EA9">
        <w:fldChar w:fldCharType="begin"/>
      </w:r>
      <w:r w:rsidR="00CE4EA9">
        <w:instrText xml:space="preserve"> REF OrgName </w:instrText>
      </w:r>
      <w:r w:rsidR="00CE4EA9">
        <w:fldChar w:fldCharType="separate"/>
      </w:r>
      <w:r w:rsidR="00EE20EF">
        <w:t>Organization Name</w:t>
      </w:r>
      <w:r w:rsidR="00CE4EA9">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0975930"/>
      <w:bookmarkEnd w:id="72"/>
      <w:r w:rsidRPr="00C92CC5">
        <w:t>Compliance</w:t>
      </w:r>
      <w:bookmarkEnd w:id="70"/>
      <w:bookmarkEnd w:id="71"/>
      <w:bookmarkEnd w:id="73"/>
      <w:bookmarkEnd w:id="74"/>
      <w:bookmarkEnd w:id="75"/>
    </w:p>
    <w:p w14:paraId="79481591" w14:textId="3B49B3DE" w:rsidR="00124D3F" w:rsidRPr="00331E83" w:rsidRDefault="00124D3F" w:rsidP="00331E83">
      <w:r>
        <w:t xml:space="preserve">Compliance with these policies is mandatory. It is </w:t>
      </w:r>
      <w:r w:rsidR="00CE4EA9">
        <w:fldChar w:fldCharType="begin"/>
      </w:r>
      <w:r w:rsidR="00CE4EA9">
        <w:instrText xml:space="preserve"> REF OrgName </w:instrText>
      </w:r>
      <w:r w:rsidR="00CE4EA9">
        <w:fldChar w:fldCharType="separate"/>
      </w:r>
      <w:r w:rsidR="006F2385">
        <w:t>Organization Name</w:t>
      </w:r>
      <w:r w:rsidR="00CE4EA9">
        <w:fldChar w:fldCharType="end"/>
      </w:r>
      <w:r w:rsidR="00664CCD">
        <w:t>’s</w:t>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D705DFA" w14:textId="65051A8C" w:rsidR="00124D3F" w:rsidRPr="008421E9" w:rsidRDefault="00124D3F" w:rsidP="00CC25FF">
      <w:pPr>
        <w:pStyle w:val="Heading1"/>
      </w:pPr>
      <w:bookmarkStart w:id="76" w:name="_Toc29794734"/>
      <w:bookmarkStart w:id="77" w:name="_Toc46991448"/>
      <w:bookmarkStart w:id="78" w:name="_Toc60975931"/>
      <w:r>
        <w:lastRenderedPageBreak/>
        <w:t>Policy Requirements</w:t>
      </w:r>
      <w:bookmarkEnd w:id="76"/>
      <w:bookmarkEnd w:id="77"/>
      <w:bookmarkEnd w:id="78"/>
    </w:p>
    <w:p w14:paraId="47EFAB32" w14:textId="5BC6E989" w:rsidR="00866144" w:rsidRDefault="00866144" w:rsidP="00866144">
      <w:r>
        <w:t xml:space="preserve">The following security awareness requirements, mechanisms, and provisions are to be followed by all employees, management, contractors, and other users who access and support the </w:t>
      </w:r>
      <w:r w:rsidR="00CE4EA9">
        <w:fldChar w:fldCharType="begin"/>
      </w:r>
      <w:r w:rsidR="00CE4EA9">
        <w:instrText xml:space="preserve"> REF OrgName </w:instrText>
      </w:r>
      <w:r w:rsidR="00CE4EA9">
        <w:fldChar w:fldCharType="separate"/>
      </w:r>
      <w:r w:rsidR="006A4AB2">
        <w:t>Organization Name</w:t>
      </w:r>
      <w:r w:rsidR="00CE4EA9">
        <w:fldChar w:fldCharType="end"/>
      </w:r>
      <w:r w:rsidR="006A4AB2">
        <w:t xml:space="preserve"> </w:t>
      </w:r>
      <w:r>
        <w:t xml:space="preserve">information systems. </w:t>
      </w:r>
    </w:p>
    <w:p w14:paraId="50878217" w14:textId="77777777" w:rsidR="00866144" w:rsidRPr="00610AB2" w:rsidRDefault="00866144" w:rsidP="00866144">
      <w:pPr>
        <w:pStyle w:val="Heading2"/>
      </w:pPr>
      <w:bookmarkStart w:id="79" w:name="_Toc508792476"/>
      <w:bookmarkStart w:id="80" w:name="_Toc508793620"/>
      <w:bookmarkStart w:id="81" w:name="_Toc36724503"/>
      <w:bookmarkStart w:id="82" w:name="_Toc46999452"/>
      <w:bookmarkStart w:id="83" w:name="_Toc60975932"/>
      <w:bookmarkStart w:id="84" w:name="_Toc373162337"/>
      <w:bookmarkStart w:id="85" w:name="_Toc498432084"/>
      <w:r>
        <w:t>Security Awareness and Training Policies and Procedures</w:t>
      </w:r>
      <w:bookmarkEnd w:id="79"/>
      <w:bookmarkEnd w:id="80"/>
      <w:bookmarkEnd w:id="81"/>
      <w:bookmarkEnd w:id="82"/>
      <w:bookmarkEnd w:id="83"/>
    </w:p>
    <w:p w14:paraId="79969FE4" w14:textId="77777777" w:rsidR="00866144" w:rsidRDefault="00866144" w:rsidP="00866144">
      <w:pPr>
        <w:pStyle w:val="Bodybeforelist"/>
        <w:rPr>
          <w:rFonts w:ascii="Calibri" w:eastAsia="Calibri" w:hAnsi="Calibri" w:cs="Calibri"/>
        </w:rPr>
      </w:pPr>
      <w:r w:rsidRPr="358FCC5C">
        <w:rPr>
          <w:rFonts w:ascii="Calibri" w:eastAsia="Calibri" w:hAnsi="Calibri" w:cs="Calibri"/>
        </w:rPr>
        <w:t xml:space="preserve">This document is intended to serve as the </w:t>
      </w:r>
      <w:r w:rsidRPr="358FCC5C">
        <w:rPr>
          <w:rFonts w:ascii="Calibri" w:eastAsia="Calibri" w:hAnsi="Calibri" w:cs="Calibri"/>
          <w:i/>
          <w:iCs/>
        </w:rPr>
        <w:t>Security Awareness and Training Policy</w:t>
      </w:r>
      <w:r w:rsidRPr="358FCC5C">
        <w:rPr>
          <w:rFonts w:ascii="Calibri" w:eastAsia="Calibri" w:hAnsi="Calibri" w:cs="Calibri"/>
        </w:rPr>
        <w:t xml:space="preserve"> and is made available to all applicable personnel. The associated procedure(s) to facilitate the implementation of the </w:t>
      </w:r>
      <w:r w:rsidRPr="358FCC5C">
        <w:rPr>
          <w:rFonts w:ascii="Calibri" w:eastAsia="Calibri" w:hAnsi="Calibri" w:cs="Calibri"/>
          <w:i/>
          <w:iCs/>
        </w:rPr>
        <w:t xml:space="preserve">Security Awareness and Training Policy </w:t>
      </w:r>
      <w:r w:rsidRPr="358FCC5C">
        <w:rPr>
          <w:rFonts w:ascii="Calibri" w:eastAsia="Calibri" w:hAnsi="Calibri" w:cs="Calibri"/>
        </w:rPr>
        <w:t>and related physical and environmental protection controls have been developed, documented, and disseminated to all applicable personnel.</w:t>
      </w:r>
    </w:p>
    <w:p w14:paraId="2280F17B" w14:textId="2F0C14A1" w:rsidR="00866144" w:rsidRDefault="00866144" w:rsidP="00866144">
      <w:pPr>
        <w:pStyle w:val="Bodybeforelist"/>
        <w:rPr>
          <w:rFonts w:ascii="Calibri" w:eastAsia="Calibri" w:hAnsi="Calibri" w:cs="Calibri"/>
        </w:rPr>
      </w:pPr>
      <w:r w:rsidRPr="358FCC5C">
        <w:rPr>
          <w:rFonts w:ascii="Calibri" w:eastAsia="Calibri" w:hAnsi="Calibri" w:cs="Calibri"/>
        </w:rPr>
        <w:t xml:space="preserve">The Information Owner will review and update the </w:t>
      </w:r>
      <w:r w:rsidRPr="358FCC5C">
        <w:rPr>
          <w:rFonts w:ascii="Calibri" w:eastAsia="Calibri" w:hAnsi="Calibri" w:cs="Calibri"/>
          <w:i/>
          <w:iCs/>
        </w:rPr>
        <w:t>Security Awareness and Training Policy</w:t>
      </w:r>
      <w:r w:rsidRPr="358FCC5C">
        <w:rPr>
          <w:rFonts w:ascii="Calibri" w:eastAsia="Calibri" w:hAnsi="Calibri" w:cs="Calibri"/>
        </w:rPr>
        <w:t xml:space="preserve"> every three (3) years and the procedure(s) at least annually or any time there are significant changes in software or security. Updates must be made to keep the policy and procedure(s) in alignment with </w:t>
      </w:r>
      <w:r w:rsidR="006A4AB2">
        <w:rPr>
          <w:rFonts w:ascii="Calibri" w:eastAsia="Calibri" w:hAnsi="Calibri" w:cs="Calibri"/>
        </w:rPr>
        <w:fldChar w:fldCharType="begin"/>
      </w:r>
      <w:r w:rsidR="006A4AB2">
        <w:rPr>
          <w:rFonts w:ascii="Calibri" w:eastAsia="Calibri" w:hAnsi="Calibri" w:cs="Calibri"/>
        </w:rPr>
        <w:instrText xml:space="preserve"> REF OrgName </w:instrText>
      </w:r>
      <w:r w:rsidR="006A4AB2">
        <w:rPr>
          <w:rFonts w:ascii="Calibri" w:eastAsia="Calibri" w:hAnsi="Calibri" w:cs="Calibri"/>
        </w:rPr>
        <w:fldChar w:fldCharType="separate"/>
      </w:r>
      <w:r w:rsidR="006A4AB2">
        <w:t>Organization Name</w:t>
      </w:r>
      <w:r w:rsidR="006A4AB2">
        <w:rPr>
          <w:rFonts w:ascii="Calibri" w:eastAsia="Calibri" w:hAnsi="Calibri" w:cs="Calibri"/>
        </w:rPr>
        <w:fldChar w:fldCharType="end"/>
      </w:r>
      <w:r w:rsidRPr="358FCC5C">
        <w:rPr>
          <w:rFonts w:ascii="Calibri" w:eastAsia="Calibri" w:hAnsi="Calibri" w:cs="Calibri"/>
        </w:rPr>
        <w:t xml:space="preserve"> overall business goals and risk position. Any updates, improvements, or suggestions regarding the </w:t>
      </w:r>
      <w:r w:rsidRPr="358FCC5C">
        <w:rPr>
          <w:rFonts w:ascii="Calibri" w:eastAsia="Calibri" w:hAnsi="Calibri" w:cs="Calibri"/>
          <w:i/>
          <w:iCs/>
        </w:rPr>
        <w:t xml:space="preserve">Security Awareness and Training Policy </w:t>
      </w:r>
      <w:r w:rsidRPr="358FCC5C">
        <w:rPr>
          <w:rFonts w:ascii="Calibri" w:eastAsia="Calibri" w:hAnsi="Calibri" w:cs="Calibri"/>
        </w:rPr>
        <w:t>and/or procedure(s) must be sent to the Information Owner.</w:t>
      </w:r>
    </w:p>
    <w:p w14:paraId="47BCB4B4" w14:textId="77777777" w:rsidR="00866144" w:rsidRPr="00610AB2" w:rsidRDefault="00866144" w:rsidP="00866144">
      <w:pPr>
        <w:pStyle w:val="Heading2"/>
      </w:pPr>
      <w:bookmarkStart w:id="86" w:name="_Toc508793621"/>
      <w:bookmarkStart w:id="87" w:name="_Toc36724504"/>
      <w:bookmarkStart w:id="88" w:name="_Toc46999453"/>
      <w:bookmarkStart w:id="89" w:name="_Toc60975933"/>
      <w:r w:rsidRPr="00610AB2">
        <w:t>Security Awareness</w:t>
      </w:r>
      <w:bookmarkStart w:id="90" w:name="_Toc156319869"/>
      <w:bookmarkEnd w:id="84"/>
      <w:bookmarkEnd w:id="85"/>
      <w:r w:rsidRPr="00610AB2">
        <w:t xml:space="preserve"> Training</w:t>
      </w:r>
      <w:bookmarkEnd w:id="86"/>
      <w:bookmarkEnd w:id="87"/>
      <w:bookmarkEnd w:id="88"/>
      <w:bookmarkEnd w:id="89"/>
    </w:p>
    <w:p w14:paraId="2D6D3FFF" w14:textId="1B9009A2" w:rsidR="00866144" w:rsidRPr="00610AB2" w:rsidRDefault="00CE4EA9" w:rsidP="00866144">
      <w:pPr>
        <w:pStyle w:val="BulletLevel1"/>
      </w:pPr>
      <w:r>
        <w:fldChar w:fldCharType="begin"/>
      </w:r>
      <w:r>
        <w:instrText xml:space="preserve"> REF OrgName </w:instrText>
      </w:r>
      <w:r>
        <w:fldChar w:fldCharType="separate"/>
      </w:r>
      <w:r w:rsidR="00866144">
        <w:t>Organization Name</w:t>
      </w:r>
      <w:r>
        <w:fldChar w:fldCharType="end"/>
      </w:r>
      <w:r w:rsidR="00866144">
        <w:t xml:space="preserve"> </w:t>
      </w:r>
      <w:r w:rsidR="00866144" w:rsidRPr="00610AB2">
        <w:t>must provide basic security awareness training to all employees including managers, senior executives, and contractors</w:t>
      </w:r>
      <w:r w:rsidR="00866144">
        <w:t xml:space="preserve"> a</w:t>
      </w:r>
      <w:r w:rsidR="00866144" w:rsidRPr="00610AB2">
        <w:t>s part of initial training for new users</w:t>
      </w:r>
      <w:r w:rsidR="00866144">
        <w:t xml:space="preserve"> and a</w:t>
      </w:r>
      <w:r w:rsidR="00866144" w:rsidRPr="00610AB2">
        <w:t>t least annually thereafter or when required by system changes</w:t>
      </w:r>
      <w:r w:rsidR="00866144">
        <w:t xml:space="preserve">. </w:t>
      </w:r>
      <w:r w:rsidR="00866144" w:rsidRPr="00610AB2">
        <w:t>The security awareness training must include recognizing and reporting potential indicators of insider threats.</w:t>
      </w:r>
    </w:p>
    <w:p w14:paraId="533CF4F9" w14:textId="77777777" w:rsidR="00866144" w:rsidRPr="00610AB2" w:rsidRDefault="00866144" w:rsidP="00866144">
      <w:pPr>
        <w:pStyle w:val="Heading2"/>
      </w:pPr>
      <w:bookmarkStart w:id="91" w:name="_Toc373162338"/>
      <w:bookmarkStart w:id="92" w:name="_Toc498432085"/>
      <w:bookmarkStart w:id="93" w:name="_Toc508793622"/>
      <w:bookmarkStart w:id="94" w:name="_Toc36724505"/>
      <w:bookmarkStart w:id="95" w:name="_Toc46999454"/>
      <w:bookmarkStart w:id="96" w:name="_Toc60975934"/>
      <w:r w:rsidRPr="00610AB2">
        <w:t>Role-Based Security Training</w:t>
      </w:r>
      <w:bookmarkEnd w:id="91"/>
      <w:bookmarkEnd w:id="92"/>
      <w:bookmarkEnd w:id="93"/>
      <w:bookmarkEnd w:id="94"/>
      <w:bookmarkEnd w:id="95"/>
      <w:bookmarkEnd w:id="96"/>
    </w:p>
    <w:bookmarkStart w:id="97" w:name="_Toc373162339"/>
    <w:p w14:paraId="648EDE67" w14:textId="1BFF2006" w:rsidR="00866144" w:rsidRPr="00610AB2" w:rsidRDefault="00866144" w:rsidP="00866144">
      <w:pPr>
        <w:pStyle w:val="BulletLevel1"/>
      </w:pPr>
      <w:r>
        <w:fldChar w:fldCharType="begin"/>
      </w:r>
      <w:r>
        <w:instrText xml:space="preserve"> REF OrgName </w:instrText>
      </w:r>
      <w:r>
        <w:fldChar w:fldCharType="separate"/>
      </w:r>
      <w:r>
        <w:t>Organization Name</w:t>
      </w:r>
      <w:r>
        <w:fldChar w:fldCharType="end"/>
      </w:r>
      <w:r w:rsidRPr="00610AB2">
        <w:t xml:space="preserve"> must provide role-based security-related training</w:t>
      </w:r>
      <w:r>
        <w:t xml:space="preserve"> b</w:t>
      </w:r>
      <w:r w:rsidRPr="00610AB2">
        <w:t>efore authorizing access to the system or performing assigned duties</w:t>
      </w:r>
      <w:bookmarkStart w:id="98" w:name="_Toc498432086"/>
      <w:bookmarkStart w:id="99" w:name="_Toc508793623"/>
      <w:r>
        <w:t xml:space="preserve"> and a</w:t>
      </w:r>
      <w:r w:rsidRPr="00610AB2">
        <w:t>t least annually thereafter or when required by system changes</w:t>
      </w:r>
      <w:r>
        <w:t>.</w:t>
      </w:r>
    </w:p>
    <w:p w14:paraId="57F70F7A" w14:textId="77777777" w:rsidR="00866144" w:rsidRPr="00610AB2" w:rsidRDefault="00866144" w:rsidP="00866144">
      <w:pPr>
        <w:pStyle w:val="Heading2"/>
      </w:pPr>
      <w:bookmarkStart w:id="100" w:name="_Toc36724506"/>
      <w:bookmarkStart w:id="101" w:name="_Toc46999455"/>
      <w:bookmarkStart w:id="102" w:name="_Toc60975935"/>
      <w:r w:rsidRPr="00610AB2">
        <w:t>Security Training Records</w:t>
      </w:r>
      <w:bookmarkStart w:id="103" w:name="_Toc373162340"/>
      <w:bookmarkEnd w:id="90"/>
      <w:bookmarkEnd w:id="97"/>
      <w:bookmarkEnd w:id="98"/>
      <w:bookmarkEnd w:id="99"/>
      <w:bookmarkEnd w:id="100"/>
      <w:bookmarkEnd w:id="101"/>
      <w:bookmarkEnd w:id="102"/>
    </w:p>
    <w:p w14:paraId="3C19910A" w14:textId="127A547B" w:rsidR="00866144" w:rsidRPr="00610AB2" w:rsidRDefault="00CE4EA9" w:rsidP="00866144">
      <w:pPr>
        <w:pStyle w:val="BulletLevel1"/>
      </w:pPr>
      <w:r>
        <w:fldChar w:fldCharType="begin"/>
      </w:r>
      <w:r>
        <w:instrText xml:space="preserve"> REF OrgName </w:instrText>
      </w:r>
      <w:r>
        <w:fldChar w:fldCharType="separate"/>
      </w:r>
      <w:r w:rsidR="00866144">
        <w:t>Organization Name</w:t>
      </w:r>
      <w:r>
        <w:fldChar w:fldCharType="end"/>
      </w:r>
      <w:r w:rsidR="00866144" w:rsidRPr="00610AB2">
        <w:t xml:space="preserve"> must</w:t>
      </w:r>
      <w:r w:rsidR="00866144">
        <w:t xml:space="preserve"> d</w:t>
      </w:r>
      <w:r w:rsidR="00866144" w:rsidRPr="00610AB2">
        <w:t>ocument and monitor individual information system security training activities including basic security awareness training and specific information system security training</w:t>
      </w:r>
      <w:r w:rsidR="00866144">
        <w:t xml:space="preserve"> and r</w:t>
      </w:r>
      <w:r w:rsidR="00866144" w:rsidRPr="00610AB2">
        <w:t>etain individual training records for at least one</w:t>
      </w:r>
      <w:r w:rsidR="00866144">
        <w:t xml:space="preserve"> (1)</w:t>
      </w:r>
      <w:r w:rsidR="00866144" w:rsidRPr="00610AB2">
        <w:t xml:space="preserve"> year</w:t>
      </w:r>
      <w:bookmarkEnd w:id="103"/>
      <w:r w:rsidR="00866144">
        <w:t>.</w:t>
      </w:r>
    </w:p>
    <w:p w14:paraId="3BDDFEAE" w14:textId="77777777" w:rsidR="00866144" w:rsidRDefault="00866144" w:rsidP="00866144">
      <w:pPr>
        <w:pStyle w:val="BulletLevel1"/>
      </w:pPr>
    </w:p>
    <w:p w14:paraId="0E28FCEE" w14:textId="6FB9DA11" w:rsidR="0056515D" w:rsidRDefault="0056515D" w:rsidP="00866144"/>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4117" w14:textId="77777777" w:rsidR="00E715C7" w:rsidRDefault="00E715C7" w:rsidP="002317F3">
      <w:r>
        <w:separator/>
      </w:r>
    </w:p>
  </w:endnote>
  <w:endnote w:type="continuationSeparator" w:id="0">
    <w:p w14:paraId="402587EC" w14:textId="77777777" w:rsidR="00E715C7" w:rsidRDefault="00E715C7" w:rsidP="002317F3">
      <w:r>
        <w:continuationSeparator/>
      </w:r>
    </w:p>
  </w:endnote>
  <w:endnote w:type="continuationNotice" w:id="1">
    <w:p w14:paraId="6B9D197B" w14:textId="77777777" w:rsidR="00E715C7" w:rsidRDefault="00E7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41842E0F" w:rsidR="006F2385" w:rsidRPr="00DF15C3" w:rsidRDefault="006F2385" w:rsidP="006F2385">
    <w:pPr>
      <w:pStyle w:val="Footer"/>
    </w:pPr>
    <w:r w:rsidRPr="00DF15C3">
      <w:t xml:space="preserve">Version </w:t>
    </w:r>
    <w:r w:rsidR="00F71B75">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7904" w14:textId="77777777" w:rsidR="00E715C7" w:rsidRDefault="00E715C7" w:rsidP="002317F3">
      <w:r>
        <w:separator/>
      </w:r>
    </w:p>
  </w:footnote>
  <w:footnote w:type="continuationSeparator" w:id="0">
    <w:p w14:paraId="78D7BBE7" w14:textId="77777777" w:rsidR="00E715C7" w:rsidRDefault="00E715C7" w:rsidP="002317F3">
      <w:r>
        <w:continuationSeparator/>
      </w:r>
    </w:p>
  </w:footnote>
  <w:footnote w:type="continuationNotice" w:id="1">
    <w:p w14:paraId="36994326" w14:textId="77777777" w:rsidR="00E715C7" w:rsidRDefault="00E71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QwNDK0MDAzMzRS0lEKTi0uzszPAykwrAUASw8A/ywAAAA="/>
  </w:docVars>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53483"/>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3E501E"/>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64CCD"/>
    <w:rsid w:val="00680892"/>
    <w:rsid w:val="006866B8"/>
    <w:rsid w:val="00697BE5"/>
    <w:rsid w:val="006A4AB2"/>
    <w:rsid w:val="006D4A36"/>
    <w:rsid w:val="006E45EF"/>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167B"/>
    <w:rsid w:val="00842DDE"/>
    <w:rsid w:val="00866144"/>
    <w:rsid w:val="008949AD"/>
    <w:rsid w:val="008D3D53"/>
    <w:rsid w:val="008D47C0"/>
    <w:rsid w:val="008E2465"/>
    <w:rsid w:val="009036FD"/>
    <w:rsid w:val="009041B3"/>
    <w:rsid w:val="009106C6"/>
    <w:rsid w:val="00923BD7"/>
    <w:rsid w:val="00926C61"/>
    <w:rsid w:val="0094161C"/>
    <w:rsid w:val="00941AF7"/>
    <w:rsid w:val="00945066"/>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E7DCE"/>
    <w:rsid w:val="00BF1CAD"/>
    <w:rsid w:val="00BF5EB5"/>
    <w:rsid w:val="00C10FF7"/>
    <w:rsid w:val="00C64E1D"/>
    <w:rsid w:val="00C656AD"/>
    <w:rsid w:val="00C71EBA"/>
    <w:rsid w:val="00C754D1"/>
    <w:rsid w:val="00C77823"/>
    <w:rsid w:val="00C82F22"/>
    <w:rsid w:val="00CB6180"/>
    <w:rsid w:val="00CC25FF"/>
    <w:rsid w:val="00CC674E"/>
    <w:rsid w:val="00CD72AA"/>
    <w:rsid w:val="00CE4EA9"/>
    <w:rsid w:val="00CF45DB"/>
    <w:rsid w:val="00CF50C0"/>
    <w:rsid w:val="00D0117A"/>
    <w:rsid w:val="00D33DEA"/>
    <w:rsid w:val="00D43DCD"/>
    <w:rsid w:val="00D540A3"/>
    <w:rsid w:val="00D579D4"/>
    <w:rsid w:val="00D6675F"/>
    <w:rsid w:val="00D83DBB"/>
    <w:rsid w:val="00D966AA"/>
    <w:rsid w:val="00DB5E58"/>
    <w:rsid w:val="00DC48BF"/>
    <w:rsid w:val="00DD3090"/>
    <w:rsid w:val="00DF6D7D"/>
    <w:rsid w:val="00E0250F"/>
    <w:rsid w:val="00E205D6"/>
    <w:rsid w:val="00E65158"/>
    <w:rsid w:val="00E66C2D"/>
    <w:rsid w:val="00E715C7"/>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71B75"/>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tabs>
        <w:tab w:val="num" w:pos="360"/>
      </w:tabs>
      <w:spacing w:before="40"/>
      <w:ind w:left="0" w:firstLine="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BE7D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3.xml><?xml version="1.0" encoding="utf-8"?>
<ds:datastoreItem xmlns:ds="http://schemas.openxmlformats.org/officeDocument/2006/customXml" ds:itemID="{3C22427A-28BA-4239-889F-1BB3CBCF04B2}">
  <ds:schemaRefs>
    <ds:schemaRef ds:uri="http://schemas.microsoft.com/office/2006/documentManagement/types"/>
    <ds:schemaRef ds:uri="http://purl.org/dc/elements/1.1/"/>
    <ds:schemaRef ds:uri="http://purl.org/dc/terms/"/>
    <ds:schemaRef ds:uri="http://schemas.openxmlformats.org/package/2006/metadata/core-properties"/>
    <ds:schemaRef ds:uri="040871e7-0fbb-4834-bc68-3ff0cf3ad658"/>
    <ds:schemaRef ds:uri="cf0f3822-ced3-4bda-81bd-3cb06028b070"/>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663A6F-27A2-4CF8-86BB-9E491602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11</cp:revision>
  <dcterms:created xsi:type="dcterms:W3CDTF">2021-01-05T15:11:00Z</dcterms:created>
  <dcterms:modified xsi:type="dcterms:W3CDTF">2021-05-10T13:09:00Z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